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BC69" w14:textId="1673695D" w:rsidR="00D65149" w:rsidRPr="00A74A7F" w:rsidRDefault="00843074" w:rsidP="00B27CE8">
      <w:pPr>
        <w:snapToGrid w:val="0"/>
        <w:jc w:val="center"/>
        <w:rPr>
          <w:b/>
          <w:sz w:val="28"/>
          <w:szCs w:val="28"/>
        </w:rPr>
      </w:pPr>
      <w:r>
        <w:rPr>
          <w:noProof/>
          <w:sz w:val="28"/>
          <w:szCs w:val="28"/>
        </w:rPr>
        <mc:AlternateContent>
          <mc:Choice Requires="wps">
            <w:drawing>
              <wp:anchor distT="0" distB="0" distL="114300" distR="114300" simplePos="0" relativeHeight="251711488" behindDoc="0" locked="0" layoutInCell="1" allowOverlap="1" wp14:anchorId="2F151E7C" wp14:editId="5814B46D">
                <wp:simplePos x="0" y="0"/>
                <wp:positionH relativeFrom="margin">
                  <wp:align>center</wp:align>
                </wp:positionH>
                <wp:positionV relativeFrom="paragraph">
                  <wp:posOffset>-121285</wp:posOffset>
                </wp:positionV>
                <wp:extent cx="2781300" cy="428625"/>
                <wp:effectExtent l="19050" t="1905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28625"/>
                        </a:xfrm>
                        <a:prstGeom prst="rect">
                          <a:avLst/>
                        </a:prstGeom>
                        <a:noFill/>
                        <a:ln w="317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0580AC" id="正方形/長方形 3" o:spid="_x0000_s1026" style="position:absolute;left:0;text-align:left;margin-left:0;margin-top:-9.55pt;width:219pt;height:33.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pqkgIAAP8EAAAOAAAAZHJzL2Uyb0RvYy54bWysVM1uEzEQviPxDpbvdJM0bcOqmypqVYQU&#10;tZVa1PPE601W2B5jO9mE94AHKGfOiAOPQyXegrF306aFE2IP1ozn9xt/s8cna63YSjpfoyl4f6/H&#10;mTQCy9rMC/7u5vzViDMfwJSg0MiCb6TnJ+OXL44bm8sBLlCV0jFKYnze2IIvQrB5lnmxkBr8Hlpp&#10;yFih0xBIdfOsdNBQdq2yQa93mDXoSutQSO/p9qw18nHKX1VShMuq8jIwVXDqLaTTpXMWz2x8DPnc&#10;gV3UomsD/qELDbWhog+pziAAW7r6j1S6Fg49VmFPoM6wqmohEwZC0+89Q3O9ACsTFhqOtw9j8v8v&#10;rbhYXTlWlwXf58yApie6//rl/vP3nz/usl+fvrUS24+DaqzPyf/aXrkI1dspiveeDNkTS1R857Ou&#10;nI6+BJSt09Q3D1OX68AEXQ6ORv39Hj2OINtwMDocHMRqGeTbaOt8eCNRsygU3NGrpmHDaupD67p1&#10;icUMntdK0T3kyrCGoPWPDmJ+IIJVCgKJ2hLkcqY4AzUn5orgUkqPqi5jeEK48afKsRUQeYhzJTY3&#10;1DRnCnwgAyFJX9ftk9DYzxn4RRucTC3XdB2I8KrWBR/tRisTK8pE2Q7V4yCjNMNyQ0/lsOWwt+K8&#10;piJT6uUKHJGWENIihks6KoUEGzuJswW6j3+7j/7EJbJy1tASFNx/WIKTBPGtIZa97g+HcWuSMjw4&#10;GpDidi2zXYtZ6lOkUfVp5a1IYvQPaitWDvUt7eskViUTGEG12+F3ymlol5M2XsjJJLnRplgIU3Nt&#10;RUwe5xTHe7O+BWc7TgR6mAvcLgzkz6jR+sZIg5NlwKpOvHmca0di2rLEvO6PENd4V09ej/+t8W8A&#10;AAD//wMAUEsDBBQABgAIAAAAIQBoobwJ2gAAAAcBAAAPAAAAZHJzL2Rvd25yZXYueG1sTI7BToNA&#10;EIbvJr7DZky8tQu1EqQsjTHpwZuljecpTAHLzhJ2S/HtHU96m5n/zzdfvp1tryYafefYQLyMQBFX&#10;ru64MXA87BYpKB+Qa+wdk4Fv8rAt7u9yzGp34z1NZWiUQNhnaKANYci09lVLFv3SDcSSnd1oMcg6&#10;Nroe8SZw2+tVFCXaYsfyocWB3lqqLuXVGog+UR+e95fh671sdh9dYqckrIx5fJhfN6ACzeGvDL/6&#10;og6FOJ3clWuvemFIz8AifolBSbx+SuVykiFdgy5y/d+/+AEAAP//AwBQSwECLQAUAAYACAAAACEA&#10;toM4kv4AAADhAQAAEwAAAAAAAAAAAAAAAAAAAAAAW0NvbnRlbnRfVHlwZXNdLnhtbFBLAQItABQA&#10;BgAIAAAAIQA4/SH/1gAAAJQBAAALAAAAAAAAAAAAAAAAAC8BAABfcmVscy8ucmVsc1BLAQItABQA&#10;BgAIAAAAIQDxTvpqkgIAAP8EAAAOAAAAAAAAAAAAAAAAAC4CAABkcnMvZTJvRG9jLnhtbFBLAQIt&#10;ABQABgAIAAAAIQBoobwJ2gAAAAcBAAAPAAAAAAAAAAAAAAAAAOwEAABkcnMvZG93bnJldi54bWxQ&#10;SwUGAAAAAAQABADzAAAA8wUAAAAA&#10;" filled="f" strokecolor="windowText" strokeweight="2.5pt">
                <v:stroke linestyle="thinThin"/>
                <v:path arrowok="t"/>
                <w10:wrap anchorx="margin"/>
              </v:rect>
            </w:pict>
          </mc:Fallback>
        </mc:AlternateContent>
      </w:r>
      <w:r w:rsidR="00D65149" w:rsidRPr="00A74A7F">
        <w:rPr>
          <w:rFonts w:cs="ＭＳ 明朝" w:hint="eastAsia"/>
          <w:b/>
          <w:color w:val="000000"/>
          <w:sz w:val="32"/>
          <w:szCs w:val="32"/>
        </w:rPr>
        <w:t>住宅除雪援助事業について</w:t>
      </w:r>
    </w:p>
    <w:p w14:paraId="5F31F1B8" w14:textId="77777777" w:rsidR="00D07F20" w:rsidRPr="00B27CE8" w:rsidRDefault="00D07F20" w:rsidP="00017EF1">
      <w:pPr>
        <w:snapToGrid w:val="0"/>
        <w:jc w:val="center"/>
        <w:rPr>
          <w:rFonts w:cs="ＭＳ 明朝"/>
          <w:color w:val="000000"/>
        </w:rPr>
      </w:pPr>
    </w:p>
    <w:p w14:paraId="649CE4C5" w14:textId="2FB97CE6" w:rsidR="00806243" w:rsidRPr="009500A6" w:rsidRDefault="0047784C" w:rsidP="00155EE0">
      <w:pPr>
        <w:snapToGrid w:val="0"/>
        <w:ind w:firstLineChars="100" w:firstLine="225"/>
        <w:jc w:val="left"/>
        <w:rPr>
          <w:b/>
          <w:bCs/>
          <w:sz w:val="26"/>
          <w:szCs w:val="26"/>
        </w:rPr>
      </w:pPr>
      <w:r w:rsidRPr="00292A61">
        <w:rPr>
          <w:rFonts w:hint="eastAsia"/>
          <w:szCs w:val="21"/>
        </w:rPr>
        <w:t>この事業は、</w:t>
      </w:r>
      <w:r w:rsidR="00D07F20" w:rsidRPr="00025D62">
        <w:rPr>
          <w:rFonts w:cs="ＭＳ 明朝" w:hint="eastAsia"/>
          <w:color w:val="000000"/>
          <w:kern w:val="0"/>
          <w:szCs w:val="24"/>
        </w:rPr>
        <w:t>住宅等の除雪を自力で行うことが困難な</w:t>
      </w:r>
      <w:r w:rsidR="00F05A2D" w:rsidRPr="00025D62">
        <w:rPr>
          <w:rFonts w:cs="ＭＳ 明朝" w:hint="eastAsia"/>
          <w:color w:val="000000"/>
          <w:kern w:val="0"/>
          <w:szCs w:val="24"/>
        </w:rPr>
        <w:t>高齢者</w:t>
      </w:r>
      <w:r w:rsidR="00F05A2D">
        <w:rPr>
          <w:rFonts w:cs="ＭＳ 明朝" w:hint="eastAsia"/>
          <w:color w:val="000000"/>
          <w:kern w:val="0"/>
          <w:szCs w:val="24"/>
        </w:rPr>
        <w:t>や</w:t>
      </w:r>
      <w:r w:rsidR="00F05A2D" w:rsidRPr="00025D62">
        <w:rPr>
          <w:rFonts w:cs="ＭＳ 明朝" w:hint="eastAsia"/>
          <w:color w:val="000000"/>
          <w:kern w:val="0"/>
          <w:szCs w:val="24"/>
        </w:rPr>
        <w:t>要配慮</w:t>
      </w:r>
      <w:r w:rsidR="00D07F20" w:rsidRPr="00025D62">
        <w:rPr>
          <w:rFonts w:cs="ＭＳ 明朝" w:hint="eastAsia"/>
          <w:color w:val="000000"/>
          <w:kern w:val="0"/>
          <w:szCs w:val="24"/>
        </w:rPr>
        <w:t>世帯に対して除雪費用の一部を援助します。</w:t>
      </w:r>
    </w:p>
    <w:p w14:paraId="0874EEBD" w14:textId="77777777" w:rsidR="00B27CE8" w:rsidRDefault="00B27CE8" w:rsidP="00017EF1">
      <w:pPr>
        <w:snapToGrid w:val="0"/>
        <w:rPr>
          <w:szCs w:val="24"/>
        </w:rPr>
      </w:pPr>
    </w:p>
    <w:p w14:paraId="7201501A" w14:textId="77777777" w:rsidR="00843074" w:rsidRPr="00524AE2" w:rsidRDefault="00843074" w:rsidP="00A74A7F">
      <w:pPr>
        <w:snapToGrid w:val="0"/>
        <w:spacing w:line="276" w:lineRule="auto"/>
        <w:rPr>
          <w:b/>
        </w:rPr>
      </w:pPr>
      <w:r w:rsidRPr="00101B9C">
        <w:rPr>
          <w:rFonts w:ascii="ＭＳ ゴシック" w:eastAsia="ＭＳ ゴシック" w:hAnsi="ＭＳ ゴシック" w:hint="eastAsia"/>
          <w:b/>
        </w:rPr>
        <w:t>◇　事業内容</w:t>
      </w:r>
    </w:p>
    <w:p w14:paraId="0D8A3791" w14:textId="77777777" w:rsidR="00974B03" w:rsidRPr="006B56D1" w:rsidRDefault="00974B03" w:rsidP="00974B03">
      <w:pPr>
        <w:snapToGrid w:val="0"/>
        <w:rPr>
          <w:rFonts w:cs="ＭＳ 明朝"/>
          <w:b/>
          <w:color w:val="000000"/>
          <w:kern w:val="0"/>
          <w:szCs w:val="24"/>
        </w:rPr>
      </w:pPr>
      <w:r w:rsidRPr="006B56D1">
        <w:rPr>
          <w:rFonts w:hint="eastAsia"/>
          <w:b/>
          <w:szCs w:val="24"/>
        </w:rPr>
        <w:t>１．援助の対象となる世帯</w:t>
      </w:r>
      <w:r>
        <w:rPr>
          <w:rFonts w:hint="eastAsia"/>
          <w:b/>
          <w:szCs w:val="24"/>
        </w:rPr>
        <w:t xml:space="preserve"> </w:t>
      </w:r>
      <w:r w:rsidRPr="006B56D1">
        <w:rPr>
          <w:rFonts w:hint="eastAsia"/>
          <w:b/>
          <w:szCs w:val="24"/>
        </w:rPr>
        <w:t>…</w:t>
      </w:r>
      <w:r>
        <w:rPr>
          <w:rFonts w:hint="eastAsia"/>
          <w:b/>
          <w:szCs w:val="24"/>
        </w:rPr>
        <w:t xml:space="preserve"> </w:t>
      </w:r>
      <w:r>
        <w:rPr>
          <w:rFonts w:cs="ＭＳ 明朝" w:hint="eastAsia"/>
          <w:b/>
          <w:color w:val="000000"/>
          <w:kern w:val="0"/>
          <w:szCs w:val="24"/>
        </w:rPr>
        <w:t>次のいずれかに該当する場合</w:t>
      </w:r>
    </w:p>
    <w:p w14:paraId="0A825DC4" w14:textId="77777777" w:rsidR="00974B03" w:rsidRDefault="00974B03" w:rsidP="00974B03">
      <w:pPr>
        <w:snapToGrid w:val="0"/>
        <w:ind w:firstLineChars="100" w:firstLine="225"/>
        <w:rPr>
          <w:rFonts w:cs="ＭＳ 明朝"/>
          <w:color w:val="000000"/>
          <w:kern w:val="0"/>
          <w:szCs w:val="24"/>
        </w:rPr>
      </w:pPr>
      <w:r>
        <w:rPr>
          <w:rFonts w:cs="ＭＳ 明朝" w:hint="eastAsia"/>
          <w:color w:val="000000"/>
          <w:kern w:val="0"/>
          <w:szCs w:val="24"/>
        </w:rPr>
        <w:t>・</w:t>
      </w:r>
      <w:r>
        <w:rPr>
          <w:rFonts w:cs="ＭＳ 明朝" w:hint="eastAsia"/>
          <w:color w:val="000000"/>
        </w:rPr>
        <w:t>世帯に属する全ての者が６５歳以上である世帯</w:t>
      </w:r>
    </w:p>
    <w:p w14:paraId="4653E27F" w14:textId="77777777" w:rsidR="00974B03" w:rsidRPr="00806243" w:rsidRDefault="00974B03" w:rsidP="00974B03">
      <w:pPr>
        <w:snapToGrid w:val="0"/>
        <w:ind w:firstLineChars="100" w:firstLine="225"/>
        <w:rPr>
          <w:rFonts w:cs="ＭＳ 明朝"/>
          <w:color w:val="000000"/>
          <w:kern w:val="0"/>
          <w:szCs w:val="24"/>
        </w:rPr>
      </w:pPr>
      <w:r w:rsidRPr="00806243">
        <w:rPr>
          <w:rFonts w:hint="eastAsia"/>
          <w:szCs w:val="24"/>
        </w:rPr>
        <w:t>・</w:t>
      </w:r>
      <w:r w:rsidRPr="00806243">
        <w:rPr>
          <w:rFonts w:cs="ＭＳ 明朝" w:hint="eastAsia"/>
          <w:color w:val="000000"/>
          <w:kern w:val="0"/>
          <w:szCs w:val="24"/>
        </w:rPr>
        <w:t>次のいずれかに該当する障がい者の単身世帯又は当該障がい者のみで構成されている世帯</w:t>
      </w:r>
    </w:p>
    <w:p w14:paraId="1B25081E" w14:textId="77777777" w:rsidR="00974B03" w:rsidRPr="00806243" w:rsidRDefault="00974B03" w:rsidP="00974B03">
      <w:pPr>
        <w:snapToGrid w:val="0"/>
        <w:ind w:firstLineChars="250" w:firstLine="564"/>
        <w:rPr>
          <w:szCs w:val="24"/>
        </w:rPr>
      </w:pPr>
      <w:r w:rsidRPr="00806243">
        <w:rPr>
          <w:rFonts w:cs="ＭＳ 明朝" w:hint="eastAsia"/>
          <w:color w:val="000000"/>
          <w:kern w:val="0"/>
          <w:szCs w:val="24"/>
        </w:rPr>
        <w:t>①</w:t>
      </w:r>
      <w:r>
        <w:rPr>
          <w:rFonts w:cs="ＭＳ 明朝" w:hint="eastAsia"/>
          <w:color w:val="000000"/>
          <w:kern w:val="0"/>
          <w:szCs w:val="24"/>
        </w:rPr>
        <w:t xml:space="preserve"> </w:t>
      </w:r>
      <w:r w:rsidRPr="00806243">
        <w:rPr>
          <w:rFonts w:cs="ＭＳ 明朝" w:hint="eastAsia"/>
          <w:color w:val="000000"/>
          <w:kern w:val="0"/>
          <w:szCs w:val="24"/>
        </w:rPr>
        <w:t>身体障害者</w:t>
      </w:r>
      <w:r w:rsidRPr="00596B6B">
        <w:rPr>
          <w:rFonts w:cs="ＭＳ 明朝" w:hint="eastAsia"/>
          <w:color w:val="000000"/>
          <w:kern w:val="0"/>
          <w:szCs w:val="24"/>
        </w:rPr>
        <w:t>手帳の交付を受けた者であって、</w:t>
      </w:r>
      <w:r>
        <w:rPr>
          <w:rFonts w:cs="ＭＳ 明朝" w:hint="eastAsia"/>
          <w:color w:val="000000"/>
          <w:kern w:val="0"/>
          <w:szCs w:val="24"/>
        </w:rPr>
        <w:t>その等級が１級から４級までに該当</w:t>
      </w:r>
    </w:p>
    <w:p w14:paraId="76B5228A" w14:textId="77777777" w:rsidR="00974B03" w:rsidRPr="00806243" w:rsidRDefault="00974B03" w:rsidP="00974B03">
      <w:pPr>
        <w:snapToGrid w:val="0"/>
        <w:ind w:firstLineChars="250" w:firstLine="564"/>
        <w:rPr>
          <w:szCs w:val="24"/>
        </w:rPr>
      </w:pPr>
      <w:r w:rsidRPr="00806243">
        <w:rPr>
          <w:rFonts w:hint="eastAsia"/>
          <w:szCs w:val="24"/>
        </w:rPr>
        <w:t>②</w:t>
      </w:r>
      <w:r>
        <w:rPr>
          <w:rFonts w:hint="eastAsia"/>
          <w:szCs w:val="24"/>
        </w:rPr>
        <w:t xml:space="preserve"> </w:t>
      </w:r>
      <w:r w:rsidRPr="00806243">
        <w:rPr>
          <w:rFonts w:cs="ＭＳ 明朝" w:hint="eastAsia"/>
          <w:color w:val="000000"/>
          <w:kern w:val="0"/>
          <w:szCs w:val="24"/>
        </w:rPr>
        <w:t>精神障害者</w:t>
      </w:r>
      <w:r>
        <w:rPr>
          <w:rFonts w:cs="ＭＳ 明朝" w:hint="eastAsia"/>
          <w:color w:val="000000"/>
          <w:kern w:val="0"/>
          <w:szCs w:val="24"/>
        </w:rPr>
        <w:t>保健福祉手帳の交付を受けた者であって、その等級が１級に該当</w:t>
      </w:r>
    </w:p>
    <w:p w14:paraId="1DFAF874" w14:textId="77777777" w:rsidR="00974B03" w:rsidRPr="00806243" w:rsidRDefault="00974B03" w:rsidP="00974B03">
      <w:pPr>
        <w:snapToGrid w:val="0"/>
        <w:ind w:firstLineChars="250" w:firstLine="564"/>
        <w:rPr>
          <w:szCs w:val="24"/>
        </w:rPr>
      </w:pPr>
      <w:r w:rsidRPr="00806243">
        <w:rPr>
          <w:rFonts w:hint="eastAsia"/>
          <w:szCs w:val="24"/>
        </w:rPr>
        <w:t>③</w:t>
      </w:r>
      <w:r>
        <w:rPr>
          <w:rFonts w:hint="eastAsia"/>
          <w:szCs w:val="24"/>
        </w:rPr>
        <w:t xml:space="preserve"> </w:t>
      </w:r>
      <w:r>
        <w:rPr>
          <w:rFonts w:cs="ＭＳ 明朝" w:hint="eastAsia"/>
          <w:color w:val="000000"/>
          <w:kern w:val="0"/>
          <w:szCs w:val="24"/>
        </w:rPr>
        <w:t>療育手帳の交付を受けた者であって、その等級がＡに該当</w:t>
      </w:r>
    </w:p>
    <w:p w14:paraId="401A3868" w14:textId="77777777" w:rsidR="00974B03" w:rsidRDefault="00974B03" w:rsidP="00974B03">
      <w:pPr>
        <w:snapToGrid w:val="0"/>
        <w:ind w:firstLineChars="100" w:firstLine="225"/>
        <w:rPr>
          <w:rFonts w:cs="ＭＳ 明朝"/>
          <w:color w:val="000000"/>
          <w:kern w:val="0"/>
          <w:szCs w:val="24"/>
        </w:rPr>
      </w:pPr>
      <w:r w:rsidRPr="006D0AC9">
        <w:rPr>
          <w:rFonts w:hint="eastAsia"/>
          <w:szCs w:val="24"/>
        </w:rPr>
        <w:t>・</w:t>
      </w:r>
      <w:r w:rsidRPr="006D0AC9">
        <w:rPr>
          <w:rFonts w:cs="ＭＳ 明朝" w:hint="eastAsia"/>
          <w:color w:val="000000"/>
          <w:kern w:val="0"/>
          <w:szCs w:val="24"/>
        </w:rPr>
        <w:t>配偶者のいない女子と、18</w:t>
      </w:r>
      <w:r>
        <w:rPr>
          <w:rFonts w:cs="ＭＳ 明朝" w:hint="eastAsia"/>
          <w:color w:val="000000"/>
          <w:kern w:val="0"/>
          <w:szCs w:val="24"/>
        </w:rPr>
        <w:t>歳未満の子（今年度</w:t>
      </w:r>
      <w:r w:rsidRPr="006D0AC9">
        <w:rPr>
          <w:rFonts w:cs="ＭＳ 明朝" w:hint="eastAsia"/>
          <w:color w:val="000000"/>
          <w:kern w:val="0"/>
          <w:szCs w:val="24"/>
        </w:rPr>
        <w:t>18歳に達する子を含む）又は</w:t>
      </w:r>
      <w:r>
        <w:rPr>
          <w:rFonts w:cs="ＭＳ 明朝" w:hint="eastAsia"/>
          <w:color w:val="000000"/>
          <w:kern w:val="0"/>
          <w:szCs w:val="24"/>
        </w:rPr>
        <w:t>上記の</w:t>
      </w:r>
      <w:r w:rsidRPr="006D0AC9">
        <w:rPr>
          <w:rFonts w:cs="ＭＳ 明朝" w:hint="eastAsia"/>
          <w:color w:val="000000"/>
          <w:kern w:val="0"/>
          <w:szCs w:val="24"/>
        </w:rPr>
        <w:t>障がい</w:t>
      </w:r>
    </w:p>
    <w:p w14:paraId="48F2C572" w14:textId="77777777" w:rsidR="00974B03" w:rsidRPr="006D0AC9" w:rsidRDefault="00974B03" w:rsidP="00974B03">
      <w:pPr>
        <w:snapToGrid w:val="0"/>
        <w:ind w:firstLineChars="200" w:firstLine="451"/>
        <w:rPr>
          <w:szCs w:val="24"/>
        </w:rPr>
      </w:pPr>
      <w:r w:rsidRPr="006D0AC9">
        <w:rPr>
          <w:rFonts w:cs="ＭＳ 明朝" w:hint="eastAsia"/>
          <w:color w:val="000000"/>
          <w:kern w:val="0"/>
          <w:szCs w:val="24"/>
        </w:rPr>
        <w:t>者に該当する子のみで構成されている世帯</w:t>
      </w:r>
    </w:p>
    <w:p w14:paraId="248D9430" w14:textId="77777777" w:rsidR="00974B03" w:rsidRDefault="00974B03" w:rsidP="00974B03">
      <w:pPr>
        <w:snapToGrid w:val="0"/>
        <w:rPr>
          <w:b/>
          <w:szCs w:val="24"/>
        </w:rPr>
      </w:pPr>
    </w:p>
    <w:p w14:paraId="667AACE2" w14:textId="77777777" w:rsidR="00974B03" w:rsidRPr="006B56D1" w:rsidRDefault="00974B03" w:rsidP="00974B03">
      <w:pPr>
        <w:snapToGrid w:val="0"/>
        <w:rPr>
          <w:b/>
          <w:szCs w:val="24"/>
        </w:rPr>
      </w:pPr>
      <w:r w:rsidRPr="006B56D1">
        <w:rPr>
          <w:rFonts w:hint="eastAsia"/>
          <w:b/>
          <w:szCs w:val="24"/>
        </w:rPr>
        <w:t>２．対象</w:t>
      </w:r>
      <w:r>
        <w:rPr>
          <w:rFonts w:hint="eastAsia"/>
          <w:b/>
          <w:szCs w:val="24"/>
        </w:rPr>
        <w:t>外</w:t>
      </w:r>
      <w:r w:rsidRPr="006B56D1">
        <w:rPr>
          <w:rFonts w:hint="eastAsia"/>
          <w:b/>
          <w:szCs w:val="24"/>
        </w:rPr>
        <w:t>の</w:t>
      </w:r>
      <w:r>
        <w:rPr>
          <w:rFonts w:hint="eastAsia"/>
          <w:b/>
          <w:szCs w:val="24"/>
        </w:rPr>
        <w:t xml:space="preserve">世帯 </w:t>
      </w:r>
      <w:r w:rsidRPr="006B56D1">
        <w:rPr>
          <w:rFonts w:hint="eastAsia"/>
          <w:b/>
          <w:szCs w:val="24"/>
        </w:rPr>
        <w:t>…</w:t>
      </w:r>
      <w:r>
        <w:rPr>
          <w:rFonts w:hint="eastAsia"/>
          <w:b/>
          <w:szCs w:val="24"/>
        </w:rPr>
        <w:t xml:space="preserve"> </w:t>
      </w:r>
      <w:r w:rsidRPr="006B56D1">
        <w:rPr>
          <w:rFonts w:cs="ＭＳ 明朝" w:hint="eastAsia"/>
          <w:b/>
          <w:color w:val="000000"/>
          <w:kern w:val="0"/>
          <w:szCs w:val="24"/>
        </w:rPr>
        <w:t>次のいずれかに該当する</w:t>
      </w:r>
      <w:r>
        <w:rPr>
          <w:rFonts w:cs="ＭＳ 明朝" w:hint="eastAsia"/>
          <w:b/>
          <w:color w:val="000000"/>
          <w:kern w:val="0"/>
          <w:szCs w:val="24"/>
        </w:rPr>
        <w:t>場合</w:t>
      </w:r>
      <w:r w:rsidRPr="006B56D1">
        <w:rPr>
          <w:rFonts w:cs="ＭＳ 明朝" w:hint="eastAsia"/>
          <w:b/>
          <w:color w:val="000000"/>
          <w:kern w:val="0"/>
          <w:szCs w:val="24"/>
        </w:rPr>
        <w:t>、</w:t>
      </w:r>
      <w:r>
        <w:rPr>
          <w:rFonts w:cs="ＭＳ 明朝" w:hint="eastAsia"/>
          <w:b/>
          <w:color w:val="000000"/>
        </w:rPr>
        <w:t>対象世帯となることができません</w:t>
      </w:r>
    </w:p>
    <w:p w14:paraId="0B4743D4" w14:textId="77777777" w:rsidR="00974B03" w:rsidRPr="00D07F20" w:rsidRDefault="00974B03" w:rsidP="00974B03">
      <w:pPr>
        <w:snapToGrid w:val="0"/>
        <w:ind w:firstLineChars="100" w:firstLine="225"/>
        <w:rPr>
          <w:szCs w:val="24"/>
        </w:rPr>
      </w:pPr>
      <w:r>
        <w:rPr>
          <w:rFonts w:hint="eastAsia"/>
          <w:szCs w:val="24"/>
        </w:rPr>
        <w:t>・</w:t>
      </w:r>
      <w:r>
        <w:rPr>
          <w:rFonts w:cs="ＭＳ 明朝" w:hint="eastAsia"/>
          <w:color w:val="000000"/>
        </w:rPr>
        <w:t>生活保護法による保護を受けている世帯</w:t>
      </w:r>
    </w:p>
    <w:p w14:paraId="4801DACE" w14:textId="77777777" w:rsidR="00974B03" w:rsidRDefault="00974B03" w:rsidP="00974B03">
      <w:pPr>
        <w:snapToGrid w:val="0"/>
        <w:ind w:firstLineChars="100" w:firstLine="225"/>
        <w:rPr>
          <w:szCs w:val="24"/>
        </w:rPr>
      </w:pPr>
      <w:r>
        <w:rPr>
          <w:rFonts w:hint="eastAsia"/>
          <w:szCs w:val="24"/>
        </w:rPr>
        <w:t>・</w:t>
      </w:r>
      <w:r>
        <w:rPr>
          <w:rFonts w:cs="ＭＳ 明朝" w:hint="eastAsia"/>
          <w:color w:val="000000"/>
        </w:rPr>
        <w:t>市県民税の所得割課税世帯</w:t>
      </w:r>
    </w:p>
    <w:p w14:paraId="0A33F2EC" w14:textId="77777777" w:rsidR="00974B03" w:rsidRDefault="00974B03" w:rsidP="00974B03">
      <w:pPr>
        <w:snapToGrid w:val="0"/>
        <w:ind w:firstLineChars="100" w:firstLine="225"/>
        <w:rPr>
          <w:rFonts w:cs="ＭＳ 明朝"/>
          <w:color w:val="000000"/>
        </w:rPr>
      </w:pPr>
      <w:r>
        <w:rPr>
          <w:rFonts w:hint="eastAsia"/>
          <w:szCs w:val="24"/>
        </w:rPr>
        <w:t>・</w:t>
      </w:r>
      <w:r>
        <w:rPr>
          <w:rFonts w:cs="ＭＳ 明朝" w:hint="eastAsia"/>
          <w:color w:val="000000"/>
        </w:rPr>
        <w:t>親族などからこの事業と同等の援助を受けることができる世帯</w:t>
      </w:r>
    </w:p>
    <w:p w14:paraId="05FAF24C" w14:textId="77777777" w:rsidR="00974B03" w:rsidRPr="009B2D5F" w:rsidRDefault="00974B03" w:rsidP="00974B03">
      <w:pPr>
        <w:snapToGrid w:val="0"/>
        <w:ind w:firstLineChars="250" w:firstLine="564"/>
        <w:rPr>
          <w:szCs w:val="24"/>
        </w:rPr>
      </w:pPr>
      <w:r w:rsidRPr="009B2D5F">
        <w:rPr>
          <w:rFonts w:hint="eastAsia"/>
          <w:szCs w:val="24"/>
        </w:rPr>
        <w:t>（旧町単位で同一旧町内に１親等の親族が居住し、除雪作業への直接的な労力の支援や金</w:t>
      </w:r>
    </w:p>
    <w:p w14:paraId="072E07AF" w14:textId="77777777" w:rsidR="00974B03" w:rsidRPr="009B2D5F" w:rsidRDefault="00974B03" w:rsidP="00974B03">
      <w:pPr>
        <w:snapToGrid w:val="0"/>
        <w:ind w:firstLineChars="250" w:firstLine="564"/>
        <w:rPr>
          <w:szCs w:val="24"/>
        </w:rPr>
      </w:pPr>
      <w:r w:rsidRPr="009B2D5F">
        <w:rPr>
          <w:rFonts w:hint="eastAsia"/>
          <w:szCs w:val="24"/>
        </w:rPr>
        <w:t>銭的な支援、日常生活への援助を受けることができる</w:t>
      </w:r>
      <w:r w:rsidRPr="009B2D5F">
        <w:rPr>
          <w:rFonts w:hint="eastAsia"/>
          <w:kern w:val="0"/>
          <w:szCs w:val="24"/>
        </w:rPr>
        <w:t>と認められる</w:t>
      </w:r>
      <w:r w:rsidRPr="009B2D5F">
        <w:rPr>
          <w:rFonts w:hint="eastAsia"/>
          <w:szCs w:val="24"/>
        </w:rPr>
        <w:t>場合など）</w:t>
      </w:r>
    </w:p>
    <w:p w14:paraId="0BE96F49" w14:textId="77777777" w:rsidR="00974B03" w:rsidRDefault="00974B03" w:rsidP="00974B03">
      <w:pPr>
        <w:snapToGrid w:val="0"/>
        <w:ind w:firstLineChars="100" w:firstLine="225"/>
        <w:rPr>
          <w:szCs w:val="24"/>
        </w:rPr>
      </w:pPr>
      <w:r>
        <w:rPr>
          <w:rFonts w:hint="eastAsia"/>
          <w:szCs w:val="24"/>
        </w:rPr>
        <w:t>・</w:t>
      </w:r>
      <w:r>
        <w:rPr>
          <w:rFonts w:cs="ＭＳ 明朝" w:hint="eastAsia"/>
          <w:color w:val="000000"/>
        </w:rPr>
        <w:t>世帯員のいずれかが、市内に居住する者により、市県民税等の扶養親族となっている場合</w:t>
      </w:r>
    </w:p>
    <w:p w14:paraId="155F0B87" w14:textId="77777777" w:rsidR="00974B03" w:rsidRDefault="00974B03" w:rsidP="00974B03">
      <w:pPr>
        <w:snapToGrid w:val="0"/>
        <w:ind w:firstLineChars="100" w:firstLine="225"/>
        <w:rPr>
          <w:szCs w:val="24"/>
        </w:rPr>
      </w:pPr>
      <w:r>
        <w:rPr>
          <w:rFonts w:hint="eastAsia"/>
          <w:szCs w:val="24"/>
        </w:rPr>
        <w:t>・</w:t>
      </w:r>
      <w:r>
        <w:rPr>
          <w:rFonts w:cs="ＭＳ 明朝" w:hint="eastAsia"/>
          <w:color w:val="000000"/>
        </w:rPr>
        <w:t>有効期間内において入院又は入所などにより３月以上当該住宅が不在となる世帯</w:t>
      </w:r>
    </w:p>
    <w:p w14:paraId="3E14E636" w14:textId="77777777" w:rsidR="00843074" w:rsidRDefault="00843074" w:rsidP="00017EF1">
      <w:pPr>
        <w:snapToGrid w:val="0"/>
        <w:rPr>
          <w:b/>
          <w:szCs w:val="24"/>
        </w:rPr>
      </w:pPr>
    </w:p>
    <w:p w14:paraId="42D0702C" w14:textId="31AEC1E1" w:rsidR="00025D62" w:rsidRPr="006B56D1" w:rsidRDefault="00974B03" w:rsidP="00017EF1">
      <w:pPr>
        <w:snapToGrid w:val="0"/>
        <w:ind w:left="2944" w:hangingChars="1300" w:hanging="2944"/>
        <w:rPr>
          <w:b/>
          <w:szCs w:val="24"/>
        </w:rPr>
      </w:pPr>
      <w:r>
        <w:rPr>
          <w:rFonts w:hint="eastAsia"/>
          <w:b/>
          <w:szCs w:val="24"/>
        </w:rPr>
        <w:t>３</w:t>
      </w:r>
      <w:r w:rsidR="00025D62" w:rsidRPr="006B56D1">
        <w:rPr>
          <w:rFonts w:hint="eastAsia"/>
          <w:b/>
          <w:szCs w:val="24"/>
        </w:rPr>
        <w:t>．</w:t>
      </w:r>
      <w:r w:rsidR="00D55D08" w:rsidRPr="006B56D1">
        <w:rPr>
          <w:rFonts w:hint="eastAsia"/>
          <w:b/>
          <w:szCs w:val="24"/>
        </w:rPr>
        <w:t>援助の対象となる</w:t>
      </w:r>
      <w:r w:rsidR="006F318B" w:rsidRPr="006B56D1">
        <w:rPr>
          <w:rFonts w:hint="eastAsia"/>
          <w:b/>
          <w:szCs w:val="24"/>
        </w:rPr>
        <w:t>除雪</w:t>
      </w:r>
      <w:r w:rsidR="00843074">
        <w:rPr>
          <w:rFonts w:hint="eastAsia"/>
          <w:b/>
          <w:szCs w:val="24"/>
        </w:rPr>
        <w:t xml:space="preserve"> </w:t>
      </w:r>
      <w:r w:rsidR="006F318B" w:rsidRPr="006B56D1">
        <w:rPr>
          <w:rFonts w:hint="eastAsia"/>
          <w:b/>
          <w:szCs w:val="24"/>
        </w:rPr>
        <w:t>…</w:t>
      </w:r>
      <w:r w:rsidR="00843074">
        <w:rPr>
          <w:rFonts w:hint="eastAsia"/>
          <w:b/>
          <w:szCs w:val="24"/>
        </w:rPr>
        <w:t xml:space="preserve"> </w:t>
      </w:r>
      <w:r w:rsidR="006F318B" w:rsidRPr="006B56D1">
        <w:rPr>
          <w:rFonts w:hint="eastAsia"/>
          <w:b/>
          <w:szCs w:val="24"/>
        </w:rPr>
        <w:t>市内に事業所等を有する除雪事業者又は協力団体に登録し、除雪を実施する個人</w:t>
      </w:r>
      <w:r w:rsidR="0074382C" w:rsidRPr="006B56D1">
        <w:rPr>
          <w:rFonts w:hint="eastAsia"/>
          <w:b/>
          <w:szCs w:val="24"/>
        </w:rPr>
        <w:t>(除雪実施者)</w:t>
      </w:r>
      <w:r w:rsidR="006F318B" w:rsidRPr="006B56D1">
        <w:rPr>
          <w:rFonts w:hint="eastAsia"/>
          <w:b/>
          <w:szCs w:val="24"/>
        </w:rPr>
        <w:t>が実施する</w:t>
      </w:r>
      <w:r w:rsidR="007A5A1A">
        <w:rPr>
          <w:rFonts w:hint="eastAsia"/>
          <w:b/>
          <w:szCs w:val="24"/>
        </w:rPr>
        <w:t>、</w:t>
      </w:r>
      <w:r w:rsidR="006F318B" w:rsidRPr="006B56D1">
        <w:rPr>
          <w:rFonts w:hint="eastAsia"/>
          <w:b/>
          <w:szCs w:val="24"/>
        </w:rPr>
        <w:t>次の作業</w:t>
      </w:r>
      <w:r w:rsidR="00DE6914">
        <w:rPr>
          <w:rFonts w:cs="ＭＳ 明朝" w:hint="eastAsia"/>
          <w:b/>
        </w:rPr>
        <w:t>となります</w:t>
      </w:r>
    </w:p>
    <w:p w14:paraId="516C178F" w14:textId="77777777" w:rsidR="00FC630D" w:rsidRDefault="00D55D08" w:rsidP="00DE6914">
      <w:pPr>
        <w:snapToGrid w:val="0"/>
        <w:ind w:firstLineChars="100" w:firstLine="225"/>
        <w:rPr>
          <w:szCs w:val="24"/>
        </w:rPr>
      </w:pPr>
      <w:r>
        <w:rPr>
          <w:rFonts w:hint="eastAsia"/>
          <w:szCs w:val="24"/>
        </w:rPr>
        <w:t>・</w:t>
      </w:r>
      <w:r w:rsidR="007A5A1A">
        <w:rPr>
          <w:rFonts w:hint="eastAsia"/>
          <w:szCs w:val="24"/>
        </w:rPr>
        <w:t>対象世帯が現に居住している</w:t>
      </w:r>
      <w:r w:rsidR="007A5A1A" w:rsidRPr="007A5A1A">
        <w:rPr>
          <w:rFonts w:hint="eastAsia"/>
          <w:szCs w:val="24"/>
        </w:rPr>
        <w:t>住宅</w:t>
      </w:r>
      <w:r w:rsidR="007A5A1A">
        <w:rPr>
          <w:rFonts w:hint="eastAsia"/>
          <w:szCs w:val="24"/>
        </w:rPr>
        <w:t>の</w:t>
      </w:r>
      <w:r w:rsidR="008F002F">
        <w:rPr>
          <w:rFonts w:hint="eastAsia"/>
          <w:szCs w:val="24"/>
        </w:rPr>
        <w:t>「</w:t>
      </w:r>
      <w:r w:rsidR="006F318B" w:rsidRPr="008F002F">
        <w:rPr>
          <w:rFonts w:hint="eastAsia"/>
          <w:b/>
          <w:szCs w:val="24"/>
        </w:rPr>
        <w:t>屋根</w:t>
      </w:r>
      <w:r w:rsidR="00FC630D" w:rsidRPr="008F002F">
        <w:rPr>
          <w:rFonts w:hint="eastAsia"/>
          <w:b/>
          <w:szCs w:val="24"/>
        </w:rPr>
        <w:t>雪</w:t>
      </w:r>
      <w:r w:rsidR="006F318B" w:rsidRPr="008F002F">
        <w:rPr>
          <w:rFonts w:hint="eastAsia"/>
          <w:b/>
          <w:szCs w:val="24"/>
        </w:rPr>
        <w:t>の除雪</w:t>
      </w:r>
      <w:r w:rsidR="00FC630D">
        <w:rPr>
          <w:rFonts w:hint="eastAsia"/>
          <w:szCs w:val="24"/>
        </w:rPr>
        <w:t>（</w:t>
      </w:r>
      <w:r w:rsidR="006F318B">
        <w:rPr>
          <w:rFonts w:hint="eastAsia"/>
          <w:szCs w:val="24"/>
        </w:rPr>
        <w:t>除雪による落下雪の処理</w:t>
      </w:r>
      <w:r w:rsidR="00FC630D">
        <w:rPr>
          <w:rFonts w:hint="eastAsia"/>
          <w:szCs w:val="24"/>
        </w:rPr>
        <w:t>を含む）</w:t>
      </w:r>
      <w:r w:rsidR="008F002F">
        <w:rPr>
          <w:rFonts w:hint="eastAsia"/>
          <w:szCs w:val="24"/>
        </w:rPr>
        <w:t>」</w:t>
      </w:r>
    </w:p>
    <w:p w14:paraId="3AD09F0B" w14:textId="77777777" w:rsidR="008F002F" w:rsidRDefault="007A5A1A" w:rsidP="008F002F">
      <w:pPr>
        <w:snapToGrid w:val="0"/>
        <w:ind w:firstLineChars="250" w:firstLine="564"/>
        <w:rPr>
          <w:rFonts w:cs="ＭＳ 明朝"/>
          <w:color w:val="000000"/>
        </w:rPr>
      </w:pPr>
      <w:r>
        <w:rPr>
          <w:rFonts w:cs="ＭＳ 明朝" w:hint="eastAsia"/>
          <w:color w:val="000000"/>
        </w:rPr>
        <w:t>（</w:t>
      </w:r>
      <w:r w:rsidRPr="00D55D08">
        <w:rPr>
          <w:rFonts w:cs="ＭＳ 明朝" w:hint="eastAsia"/>
          <w:color w:val="000000"/>
        </w:rPr>
        <w:t>アングルのある金属屋根や瓦屋根など、雪下ろしが前提となる屋根で、人力による雪下</w:t>
      </w:r>
    </w:p>
    <w:p w14:paraId="70723785" w14:textId="77777777" w:rsidR="008F002F" w:rsidRDefault="007A5A1A" w:rsidP="008F002F">
      <w:pPr>
        <w:snapToGrid w:val="0"/>
        <w:ind w:firstLineChars="250" w:firstLine="564"/>
        <w:rPr>
          <w:rFonts w:cs="ＭＳ 明朝"/>
          <w:color w:val="000000"/>
        </w:rPr>
      </w:pPr>
      <w:r w:rsidRPr="00D55D08">
        <w:rPr>
          <w:rFonts w:cs="ＭＳ 明朝" w:hint="eastAsia"/>
          <w:color w:val="000000"/>
        </w:rPr>
        <w:t>ろしが可能な</w:t>
      </w:r>
      <w:r>
        <w:rPr>
          <w:rFonts w:cs="ＭＳ 明朝" w:hint="eastAsia"/>
          <w:color w:val="000000"/>
        </w:rPr>
        <w:t>住宅が援助の対象となります。このため、</w:t>
      </w:r>
      <w:r w:rsidRPr="007A5A1A">
        <w:rPr>
          <w:rFonts w:cs="ＭＳ 明朝" w:hint="eastAsia"/>
          <w:color w:val="000000"/>
        </w:rPr>
        <w:t>自然落雪式住宅及び融雪屋根式住</w:t>
      </w:r>
    </w:p>
    <w:p w14:paraId="68C8D0F1" w14:textId="77777777" w:rsidR="008F002F" w:rsidRDefault="007A5A1A" w:rsidP="008F002F">
      <w:pPr>
        <w:snapToGrid w:val="0"/>
        <w:ind w:firstLineChars="250" w:firstLine="564"/>
        <w:rPr>
          <w:rFonts w:cs="ＭＳ 明朝"/>
          <w:color w:val="000000"/>
        </w:rPr>
      </w:pPr>
      <w:r w:rsidRPr="007A5A1A">
        <w:rPr>
          <w:rFonts w:cs="ＭＳ 明朝" w:hint="eastAsia"/>
          <w:color w:val="000000"/>
        </w:rPr>
        <w:t>宅</w:t>
      </w:r>
      <w:r w:rsidR="005A2E9B">
        <w:rPr>
          <w:rFonts w:cs="ＭＳ 明朝" w:hint="eastAsia"/>
          <w:color w:val="000000"/>
        </w:rPr>
        <w:t>の場合や</w:t>
      </w:r>
      <w:r>
        <w:rPr>
          <w:rFonts w:cs="ＭＳ 明朝" w:hint="eastAsia"/>
          <w:color w:val="000000"/>
        </w:rPr>
        <w:t>、雪下ろしが可能な屋根</w:t>
      </w:r>
      <w:r w:rsidRPr="00294D8F">
        <w:rPr>
          <w:rFonts w:cs="ＭＳ 明朝" w:hint="eastAsia"/>
          <w:color w:val="000000"/>
        </w:rPr>
        <w:t>面積が</w:t>
      </w:r>
      <w:r>
        <w:rPr>
          <w:rFonts w:cs="ＭＳ 明朝" w:hint="eastAsia"/>
          <w:color w:val="000000"/>
        </w:rPr>
        <w:t>屋根全体の</w:t>
      </w:r>
      <w:r w:rsidRPr="00294D8F">
        <w:rPr>
          <w:rFonts w:cs="ＭＳ 明朝"/>
          <w:color w:val="000000"/>
        </w:rPr>
        <w:t>30％</w:t>
      </w:r>
      <w:r w:rsidRPr="00294D8F">
        <w:rPr>
          <w:rFonts w:cs="ＭＳ 明朝" w:hint="eastAsia"/>
          <w:color w:val="000000"/>
        </w:rPr>
        <w:t>未満の場合は対象となりません</w:t>
      </w:r>
      <w:r w:rsidRPr="00D55D08">
        <w:rPr>
          <w:rFonts w:cs="ＭＳ 明朝" w:hint="eastAsia"/>
          <w:color w:val="000000"/>
        </w:rPr>
        <w:t>。</w:t>
      </w:r>
    </w:p>
    <w:p w14:paraId="7B048F7B" w14:textId="77777777" w:rsidR="007A5A1A" w:rsidRPr="00FC630D" w:rsidRDefault="007A5A1A" w:rsidP="008F002F">
      <w:pPr>
        <w:snapToGrid w:val="0"/>
        <w:ind w:firstLineChars="250" w:firstLine="564"/>
        <w:rPr>
          <w:szCs w:val="24"/>
        </w:rPr>
      </w:pPr>
      <w:r>
        <w:rPr>
          <w:rFonts w:cs="ＭＳ 明朝" w:hint="eastAsia"/>
          <w:color w:val="000000"/>
        </w:rPr>
        <w:t>また、</w:t>
      </w:r>
      <w:r w:rsidRPr="006F318B">
        <w:rPr>
          <w:rFonts w:hint="eastAsia"/>
          <w:szCs w:val="24"/>
        </w:rPr>
        <w:t>車庫や倉庫</w:t>
      </w:r>
      <w:r>
        <w:rPr>
          <w:rFonts w:hint="eastAsia"/>
          <w:szCs w:val="24"/>
        </w:rPr>
        <w:t>、空き家</w:t>
      </w:r>
      <w:r w:rsidRPr="006F318B">
        <w:rPr>
          <w:rFonts w:hint="eastAsia"/>
          <w:szCs w:val="24"/>
        </w:rPr>
        <w:t>など</w:t>
      </w:r>
      <w:r>
        <w:rPr>
          <w:rFonts w:hint="eastAsia"/>
          <w:szCs w:val="24"/>
        </w:rPr>
        <w:t>の除雪も対象となりません)</w:t>
      </w:r>
    </w:p>
    <w:p w14:paraId="79014B08" w14:textId="77777777" w:rsidR="00FC630D" w:rsidRDefault="00FC630D" w:rsidP="008F002F">
      <w:pPr>
        <w:snapToGrid w:val="0"/>
        <w:ind w:firstLineChars="100" w:firstLine="225"/>
        <w:rPr>
          <w:szCs w:val="24"/>
        </w:rPr>
      </w:pPr>
      <w:r>
        <w:rPr>
          <w:rFonts w:hint="eastAsia"/>
          <w:szCs w:val="24"/>
        </w:rPr>
        <w:t>・</w:t>
      </w:r>
      <w:r w:rsidR="00383433" w:rsidRPr="00383433">
        <w:rPr>
          <w:rFonts w:hint="eastAsia"/>
          <w:szCs w:val="24"/>
        </w:rPr>
        <w:t>対象世帯が現に居住している住宅の</w:t>
      </w:r>
      <w:r w:rsidR="008F002F">
        <w:rPr>
          <w:rFonts w:hint="eastAsia"/>
          <w:szCs w:val="24"/>
        </w:rPr>
        <w:t>「</w:t>
      </w:r>
      <w:r w:rsidR="00383433" w:rsidRPr="008F002F">
        <w:rPr>
          <w:rFonts w:hint="eastAsia"/>
          <w:b/>
          <w:szCs w:val="24"/>
        </w:rPr>
        <w:t>重機等による排雪処理</w:t>
      </w:r>
      <w:r w:rsidR="008F002F">
        <w:rPr>
          <w:rFonts w:hint="eastAsia"/>
          <w:szCs w:val="24"/>
        </w:rPr>
        <w:t>」</w:t>
      </w:r>
    </w:p>
    <w:p w14:paraId="41A85ABB" w14:textId="77777777" w:rsidR="008F002F" w:rsidRDefault="00383433" w:rsidP="008F002F">
      <w:pPr>
        <w:snapToGrid w:val="0"/>
        <w:ind w:firstLineChars="250" w:firstLine="564"/>
        <w:rPr>
          <w:szCs w:val="24"/>
        </w:rPr>
      </w:pPr>
      <w:r>
        <w:rPr>
          <w:rFonts w:hint="eastAsia"/>
          <w:szCs w:val="24"/>
        </w:rPr>
        <w:t>（</w:t>
      </w:r>
      <w:r w:rsidRPr="00383433">
        <w:rPr>
          <w:rFonts w:hint="eastAsia"/>
          <w:szCs w:val="24"/>
        </w:rPr>
        <w:t>次のいずれかに該当する場合</w:t>
      </w:r>
      <w:r>
        <w:rPr>
          <w:rFonts w:hint="eastAsia"/>
          <w:szCs w:val="24"/>
        </w:rPr>
        <w:t>が援助の対象となります。</w:t>
      </w:r>
      <w:r w:rsidR="008F002F">
        <w:rPr>
          <w:rFonts w:hint="eastAsia"/>
          <w:szCs w:val="24"/>
        </w:rPr>
        <w:t>（１）</w:t>
      </w:r>
      <w:r w:rsidRPr="00383433">
        <w:rPr>
          <w:rFonts w:hint="eastAsia"/>
          <w:szCs w:val="24"/>
        </w:rPr>
        <w:t>屋根雪の除雪による落下場</w:t>
      </w:r>
    </w:p>
    <w:p w14:paraId="72AD9644" w14:textId="77777777" w:rsidR="008F002F" w:rsidRDefault="00383433" w:rsidP="008F002F">
      <w:pPr>
        <w:snapToGrid w:val="0"/>
        <w:ind w:firstLineChars="250" w:firstLine="564"/>
        <w:rPr>
          <w:szCs w:val="24"/>
        </w:rPr>
      </w:pPr>
      <w:r w:rsidRPr="00383433">
        <w:rPr>
          <w:rFonts w:hint="eastAsia"/>
          <w:szCs w:val="24"/>
        </w:rPr>
        <w:t>所の道路幅員が、原則として</w:t>
      </w:r>
      <w:r>
        <w:rPr>
          <w:rFonts w:hint="eastAsia"/>
          <w:szCs w:val="24"/>
        </w:rPr>
        <w:t>2.75</w:t>
      </w:r>
      <w:r w:rsidRPr="00383433">
        <w:rPr>
          <w:szCs w:val="24"/>
        </w:rPr>
        <w:t>m以上</w:t>
      </w:r>
      <w:r>
        <w:rPr>
          <w:rFonts w:hint="eastAsia"/>
          <w:szCs w:val="24"/>
        </w:rPr>
        <w:t>5.5</w:t>
      </w:r>
      <w:r w:rsidRPr="00383433">
        <w:rPr>
          <w:szCs w:val="24"/>
        </w:rPr>
        <w:t>m未満である公道</w:t>
      </w:r>
      <w:r w:rsidR="008F002F">
        <w:rPr>
          <w:rFonts w:hint="eastAsia"/>
          <w:szCs w:val="24"/>
        </w:rPr>
        <w:t xml:space="preserve">　（２）</w:t>
      </w:r>
      <w:r w:rsidRPr="00383433">
        <w:rPr>
          <w:rFonts w:hint="eastAsia"/>
          <w:szCs w:val="24"/>
        </w:rPr>
        <w:t>自然落雪式住宅に対</w:t>
      </w:r>
    </w:p>
    <w:p w14:paraId="086AA2D9" w14:textId="77777777" w:rsidR="008F002F" w:rsidRDefault="00383433" w:rsidP="008F002F">
      <w:pPr>
        <w:snapToGrid w:val="0"/>
        <w:ind w:firstLineChars="250" w:firstLine="564"/>
        <w:rPr>
          <w:szCs w:val="24"/>
        </w:rPr>
      </w:pPr>
      <w:r w:rsidRPr="00383433">
        <w:rPr>
          <w:rFonts w:hint="eastAsia"/>
          <w:szCs w:val="24"/>
        </w:rPr>
        <w:t>象世帯が現に居住し、かつ、特に排雪が必要と認められる住宅（高床式住宅及び住宅周囲</w:t>
      </w:r>
    </w:p>
    <w:p w14:paraId="7DF600EC" w14:textId="77777777" w:rsidR="00383433" w:rsidRDefault="00383433" w:rsidP="008F002F">
      <w:pPr>
        <w:snapToGrid w:val="0"/>
        <w:ind w:firstLineChars="250" w:firstLine="564"/>
        <w:rPr>
          <w:szCs w:val="24"/>
        </w:rPr>
      </w:pPr>
      <w:r w:rsidRPr="00383433">
        <w:rPr>
          <w:rFonts w:hint="eastAsia"/>
          <w:szCs w:val="24"/>
        </w:rPr>
        <w:t>に地下水又は流水等による消雪設備等を有する場合を除く）</w:t>
      </w:r>
      <w:r w:rsidR="008F002F">
        <w:rPr>
          <w:rFonts w:hint="eastAsia"/>
          <w:szCs w:val="24"/>
        </w:rPr>
        <w:t>）</w:t>
      </w:r>
    </w:p>
    <w:p w14:paraId="618E505F" w14:textId="77777777" w:rsidR="00843074" w:rsidRPr="00383433" w:rsidRDefault="00843074" w:rsidP="00017EF1">
      <w:pPr>
        <w:snapToGrid w:val="0"/>
        <w:rPr>
          <w:b/>
          <w:szCs w:val="24"/>
        </w:rPr>
      </w:pPr>
    </w:p>
    <w:p w14:paraId="2BAE496B" w14:textId="0CDFCFC4" w:rsidR="006B56D1" w:rsidRPr="006B56D1" w:rsidRDefault="00974B03" w:rsidP="00017EF1">
      <w:pPr>
        <w:snapToGrid w:val="0"/>
        <w:rPr>
          <w:b/>
          <w:szCs w:val="24"/>
        </w:rPr>
      </w:pPr>
      <w:r>
        <w:rPr>
          <w:rFonts w:hint="eastAsia"/>
          <w:b/>
          <w:szCs w:val="24"/>
        </w:rPr>
        <w:t>４</w:t>
      </w:r>
      <w:r w:rsidR="006B56D1" w:rsidRPr="006B56D1">
        <w:rPr>
          <w:rFonts w:hint="eastAsia"/>
          <w:b/>
          <w:szCs w:val="24"/>
        </w:rPr>
        <w:t>．</w:t>
      </w:r>
      <w:r w:rsidR="00F17E18">
        <w:rPr>
          <w:rFonts w:hint="eastAsia"/>
          <w:b/>
          <w:szCs w:val="24"/>
        </w:rPr>
        <w:t>有効期間</w:t>
      </w:r>
      <w:r w:rsidR="00843074">
        <w:rPr>
          <w:rFonts w:hint="eastAsia"/>
          <w:b/>
          <w:szCs w:val="24"/>
        </w:rPr>
        <w:t xml:space="preserve"> </w:t>
      </w:r>
      <w:r w:rsidR="00F17E18" w:rsidRPr="006B56D1">
        <w:rPr>
          <w:rFonts w:hint="eastAsia"/>
          <w:b/>
          <w:szCs w:val="24"/>
        </w:rPr>
        <w:t>…</w:t>
      </w:r>
      <w:r w:rsidR="00843074">
        <w:rPr>
          <w:rFonts w:hint="eastAsia"/>
          <w:b/>
          <w:szCs w:val="24"/>
        </w:rPr>
        <w:t xml:space="preserve"> </w:t>
      </w:r>
      <w:r w:rsidR="006B56D1" w:rsidRPr="006B56D1">
        <w:rPr>
          <w:rFonts w:hint="eastAsia"/>
          <w:b/>
          <w:szCs w:val="24"/>
        </w:rPr>
        <w:t>援助を受けることができる期間</w:t>
      </w:r>
    </w:p>
    <w:p w14:paraId="58435FD7" w14:textId="77777777" w:rsidR="008F002F" w:rsidRDefault="006B56D1" w:rsidP="00DE6914">
      <w:pPr>
        <w:snapToGrid w:val="0"/>
        <w:ind w:firstLineChars="100" w:firstLine="225"/>
        <w:rPr>
          <w:rFonts w:cs="ＭＳ 明朝"/>
          <w:color w:val="000000"/>
        </w:rPr>
      </w:pPr>
      <w:r>
        <w:rPr>
          <w:rFonts w:hint="eastAsia"/>
          <w:szCs w:val="24"/>
        </w:rPr>
        <w:t>・</w:t>
      </w:r>
      <w:r>
        <w:rPr>
          <w:rFonts w:cs="ＭＳ 明朝" w:hint="eastAsia"/>
          <w:color w:val="000000"/>
        </w:rPr>
        <w:t>認定を受けた日の属する年度の12月１日又は認定を受けた日の翌日からその認定を受けた</w:t>
      </w:r>
    </w:p>
    <w:p w14:paraId="2BC0B05F" w14:textId="77777777" w:rsidR="006B56D1" w:rsidRDefault="006B56D1" w:rsidP="008F002F">
      <w:pPr>
        <w:snapToGrid w:val="0"/>
        <w:ind w:firstLineChars="200" w:firstLine="451"/>
        <w:rPr>
          <w:rFonts w:cs="ＭＳ 明朝"/>
          <w:color w:val="000000"/>
        </w:rPr>
      </w:pPr>
      <w:r>
        <w:rPr>
          <w:rFonts w:cs="ＭＳ 明朝" w:hint="eastAsia"/>
          <w:color w:val="000000"/>
        </w:rPr>
        <w:t>日の属する年度の３月20日</w:t>
      </w:r>
      <w:r w:rsidR="004F0915">
        <w:rPr>
          <w:rFonts w:cs="ＭＳ 明朝" w:hint="eastAsia"/>
          <w:color w:val="000000"/>
        </w:rPr>
        <w:t>まで</w:t>
      </w:r>
    </w:p>
    <w:p w14:paraId="1A3AEA41" w14:textId="77777777" w:rsidR="00843074" w:rsidRDefault="00843074" w:rsidP="00017EF1">
      <w:pPr>
        <w:snapToGrid w:val="0"/>
        <w:rPr>
          <w:b/>
          <w:szCs w:val="24"/>
        </w:rPr>
      </w:pPr>
    </w:p>
    <w:p w14:paraId="61398CDD" w14:textId="693F1BEE" w:rsidR="007C6B96" w:rsidRPr="006B56D1" w:rsidRDefault="00974B03" w:rsidP="00017EF1">
      <w:pPr>
        <w:snapToGrid w:val="0"/>
        <w:rPr>
          <w:b/>
          <w:szCs w:val="24"/>
        </w:rPr>
      </w:pPr>
      <w:r>
        <w:rPr>
          <w:rFonts w:hint="eastAsia"/>
          <w:b/>
          <w:szCs w:val="24"/>
        </w:rPr>
        <w:t>５</w:t>
      </w:r>
      <w:r w:rsidR="007C6B96" w:rsidRPr="006B56D1">
        <w:rPr>
          <w:rFonts w:hint="eastAsia"/>
          <w:b/>
          <w:szCs w:val="24"/>
        </w:rPr>
        <w:t>．援助金の額</w:t>
      </w:r>
    </w:p>
    <w:p w14:paraId="77DDDE89" w14:textId="77777777" w:rsidR="004F0915" w:rsidRDefault="007C6B96" w:rsidP="008F002F">
      <w:pPr>
        <w:snapToGrid w:val="0"/>
        <w:ind w:firstLineChars="100" w:firstLine="225"/>
        <w:rPr>
          <w:szCs w:val="24"/>
        </w:rPr>
      </w:pPr>
      <w:r>
        <w:rPr>
          <w:rFonts w:hint="eastAsia"/>
          <w:szCs w:val="24"/>
        </w:rPr>
        <w:t>・</w:t>
      </w:r>
      <w:r w:rsidR="008F002F">
        <w:rPr>
          <w:rFonts w:hint="eastAsia"/>
          <w:szCs w:val="24"/>
        </w:rPr>
        <w:t>「</w:t>
      </w:r>
      <w:r w:rsidR="008F002F" w:rsidRPr="008F002F">
        <w:rPr>
          <w:rFonts w:hint="eastAsia"/>
          <w:b/>
          <w:szCs w:val="24"/>
        </w:rPr>
        <w:t>屋根雪の除雪</w:t>
      </w:r>
      <w:r w:rsidR="008F002F">
        <w:rPr>
          <w:rFonts w:hint="eastAsia"/>
          <w:szCs w:val="24"/>
        </w:rPr>
        <w:t>」：</w:t>
      </w:r>
      <w:r w:rsidR="004F0915" w:rsidRPr="004F0915">
        <w:rPr>
          <w:rFonts w:hint="eastAsia"/>
          <w:szCs w:val="24"/>
        </w:rPr>
        <w:t>人力により行う除雪作業に要する必要最小限度の経費</w:t>
      </w:r>
      <w:r w:rsidR="004F0915">
        <w:rPr>
          <w:rFonts w:hint="eastAsia"/>
          <w:szCs w:val="24"/>
        </w:rPr>
        <w:t>と、当該除雪に要し</w:t>
      </w:r>
    </w:p>
    <w:p w14:paraId="15AF2F53" w14:textId="77777777" w:rsidR="004F0915" w:rsidRDefault="004F0915" w:rsidP="004F0915">
      <w:pPr>
        <w:snapToGrid w:val="0"/>
        <w:ind w:firstLineChars="200" w:firstLine="451"/>
        <w:rPr>
          <w:szCs w:val="24"/>
        </w:rPr>
      </w:pPr>
      <w:r>
        <w:rPr>
          <w:rFonts w:hint="eastAsia"/>
          <w:szCs w:val="24"/>
        </w:rPr>
        <w:t>た</w:t>
      </w:r>
      <w:r w:rsidRPr="004F0915">
        <w:rPr>
          <w:rFonts w:hint="eastAsia"/>
          <w:szCs w:val="24"/>
        </w:rPr>
        <w:t>作業時間の合計</w:t>
      </w:r>
      <w:r>
        <w:rPr>
          <w:rFonts w:hint="eastAsia"/>
          <w:szCs w:val="24"/>
        </w:rPr>
        <w:t>（</w:t>
      </w:r>
      <w:r w:rsidRPr="004F0915">
        <w:rPr>
          <w:rFonts w:hint="eastAsia"/>
          <w:szCs w:val="24"/>
        </w:rPr>
        <w:t>ただし、</w:t>
      </w:r>
      <w:r>
        <w:rPr>
          <w:rFonts w:hint="eastAsia"/>
          <w:szCs w:val="24"/>
        </w:rPr>
        <w:t>有効期間内において24</w:t>
      </w:r>
      <w:r w:rsidRPr="004F0915">
        <w:rPr>
          <w:rFonts w:hint="eastAsia"/>
          <w:szCs w:val="24"/>
        </w:rPr>
        <w:t>時間を上限とする）に市長が別に定め</w:t>
      </w:r>
    </w:p>
    <w:p w14:paraId="7CB738DF" w14:textId="77777777" w:rsidR="008F002F" w:rsidRDefault="004F0915" w:rsidP="004F0915">
      <w:pPr>
        <w:snapToGrid w:val="0"/>
        <w:ind w:firstLineChars="200" w:firstLine="451"/>
        <w:rPr>
          <w:szCs w:val="24"/>
        </w:rPr>
      </w:pPr>
      <w:r w:rsidRPr="004F0915">
        <w:rPr>
          <w:rFonts w:hint="eastAsia"/>
          <w:szCs w:val="24"/>
        </w:rPr>
        <w:t>る基準単価を乗じて得た額のいずれか低い額</w:t>
      </w:r>
    </w:p>
    <w:p w14:paraId="1C0DCC48" w14:textId="77777777" w:rsidR="004F0915" w:rsidRDefault="004F0915" w:rsidP="008F002F">
      <w:pPr>
        <w:snapToGrid w:val="0"/>
        <w:ind w:firstLineChars="100" w:firstLine="225"/>
        <w:rPr>
          <w:szCs w:val="24"/>
        </w:rPr>
      </w:pPr>
      <w:r>
        <w:rPr>
          <w:rFonts w:hint="eastAsia"/>
          <w:szCs w:val="24"/>
        </w:rPr>
        <w:t>・「</w:t>
      </w:r>
      <w:r w:rsidRPr="008F002F">
        <w:rPr>
          <w:rFonts w:hint="eastAsia"/>
          <w:b/>
          <w:szCs w:val="24"/>
        </w:rPr>
        <w:t>重機等による排雪処理</w:t>
      </w:r>
      <w:r>
        <w:rPr>
          <w:rFonts w:hint="eastAsia"/>
          <w:szCs w:val="24"/>
        </w:rPr>
        <w:t>」：重機等により行う除雪作業に要する必要最小限度の経費（ただし、</w:t>
      </w:r>
    </w:p>
    <w:p w14:paraId="5862B701" w14:textId="77777777" w:rsidR="008F002F" w:rsidRDefault="004F0915" w:rsidP="004F0915">
      <w:pPr>
        <w:snapToGrid w:val="0"/>
        <w:ind w:firstLineChars="200" w:firstLine="451"/>
        <w:rPr>
          <w:szCs w:val="24"/>
        </w:rPr>
      </w:pPr>
      <w:r>
        <w:rPr>
          <w:rFonts w:hint="eastAsia"/>
          <w:szCs w:val="24"/>
        </w:rPr>
        <w:t>３万円を上限とする）</w:t>
      </w:r>
    </w:p>
    <w:p w14:paraId="6DE4DB44" w14:textId="77777777" w:rsidR="00C14CA1" w:rsidRDefault="00C14CA1" w:rsidP="00A74A7F">
      <w:pPr>
        <w:snapToGrid w:val="0"/>
        <w:spacing w:line="276" w:lineRule="auto"/>
        <w:rPr>
          <w:rFonts w:ascii="ＭＳ ゴシック" w:eastAsia="ＭＳ ゴシック" w:hAnsi="ＭＳ ゴシック"/>
          <w:b/>
        </w:rPr>
      </w:pPr>
    </w:p>
    <w:p w14:paraId="5E137AD3" w14:textId="143C71C2" w:rsidR="00410AB4" w:rsidRPr="00524AE2" w:rsidRDefault="00524AE2" w:rsidP="00A74A7F">
      <w:pPr>
        <w:snapToGrid w:val="0"/>
        <w:spacing w:line="276" w:lineRule="auto"/>
        <w:rPr>
          <w:b/>
        </w:rPr>
      </w:pPr>
      <w:r w:rsidRPr="00524AE2">
        <w:rPr>
          <w:rFonts w:ascii="ＭＳ ゴシック" w:eastAsia="ＭＳ ゴシック" w:hAnsi="ＭＳ ゴシック" w:hint="eastAsia"/>
          <w:b/>
        </w:rPr>
        <w:lastRenderedPageBreak/>
        <w:t>◇　申請方法</w:t>
      </w:r>
    </w:p>
    <w:p w14:paraId="2C5BEC36" w14:textId="77777777" w:rsidR="00A74A7F" w:rsidRDefault="001017F8" w:rsidP="004F0915">
      <w:pPr>
        <w:snapToGrid w:val="0"/>
        <w:ind w:firstLineChars="100" w:firstLine="225"/>
        <w:rPr>
          <w:szCs w:val="24"/>
        </w:rPr>
      </w:pPr>
      <w:r w:rsidRPr="00247D90">
        <w:rPr>
          <w:rFonts w:hint="eastAsia"/>
        </w:rPr>
        <w:t>・</w:t>
      </w:r>
      <w:r w:rsidR="00E80695" w:rsidRPr="00E80695">
        <w:rPr>
          <w:rFonts w:hint="eastAsia"/>
          <w:kern w:val="0"/>
        </w:rPr>
        <w:t>住</w:t>
      </w:r>
      <w:r w:rsidR="00E80695" w:rsidRPr="00E80695">
        <w:rPr>
          <w:kern w:val="0"/>
        </w:rPr>
        <w:t>宅除雪援助事業利用</w:t>
      </w:r>
      <w:r w:rsidRPr="00E80695">
        <w:rPr>
          <w:rFonts w:hint="eastAsia"/>
          <w:kern w:val="0"/>
          <w:szCs w:val="24"/>
        </w:rPr>
        <w:t>申請書</w:t>
      </w:r>
      <w:r w:rsidRPr="00247D90">
        <w:rPr>
          <w:rFonts w:hint="eastAsia"/>
          <w:szCs w:val="24"/>
        </w:rPr>
        <w:t>をお住まいの地域の民生委員･児童委員（民生委員･児童委員の</w:t>
      </w:r>
    </w:p>
    <w:p w14:paraId="5D819B3F" w14:textId="77777777" w:rsidR="00A74A7F" w:rsidRDefault="001017F8" w:rsidP="00A74A7F">
      <w:pPr>
        <w:snapToGrid w:val="0"/>
        <w:ind w:firstLineChars="200" w:firstLine="451"/>
        <w:rPr>
          <w:szCs w:val="24"/>
        </w:rPr>
      </w:pPr>
      <w:r w:rsidRPr="00247D90">
        <w:rPr>
          <w:rFonts w:hint="eastAsia"/>
          <w:szCs w:val="24"/>
        </w:rPr>
        <w:t>意見欄の記載が必要となるため）</w:t>
      </w:r>
      <w:r w:rsidR="00E80695">
        <w:rPr>
          <w:rFonts w:hint="eastAsia"/>
          <w:szCs w:val="24"/>
        </w:rPr>
        <w:t>に</w:t>
      </w:r>
      <w:r w:rsidRPr="00247D90">
        <w:rPr>
          <w:rFonts w:hint="eastAsia"/>
          <w:szCs w:val="24"/>
        </w:rPr>
        <w:t>提出し</w:t>
      </w:r>
      <w:r w:rsidR="00E80695">
        <w:rPr>
          <w:rFonts w:hint="eastAsia"/>
          <w:szCs w:val="24"/>
        </w:rPr>
        <w:t>てください</w:t>
      </w:r>
      <w:r w:rsidRPr="00247D90">
        <w:rPr>
          <w:rFonts w:hint="eastAsia"/>
          <w:szCs w:val="24"/>
        </w:rPr>
        <w:t>。申請</w:t>
      </w:r>
      <w:r w:rsidR="00E80695">
        <w:rPr>
          <w:rFonts w:hint="eastAsia"/>
          <w:szCs w:val="24"/>
        </w:rPr>
        <w:t>しても</w:t>
      </w:r>
      <w:r w:rsidRPr="00247D90">
        <w:rPr>
          <w:rFonts w:hint="eastAsia"/>
          <w:szCs w:val="24"/>
        </w:rPr>
        <w:t>、世帯の課税状況等の理</w:t>
      </w:r>
    </w:p>
    <w:p w14:paraId="502DB29A" w14:textId="77777777" w:rsidR="001017F8" w:rsidRDefault="001017F8" w:rsidP="00A74A7F">
      <w:pPr>
        <w:snapToGrid w:val="0"/>
        <w:ind w:firstLineChars="200" w:firstLine="451"/>
        <w:rPr>
          <w:szCs w:val="24"/>
        </w:rPr>
      </w:pPr>
      <w:r w:rsidRPr="00247D90">
        <w:rPr>
          <w:rFonts w:hint="eastAsia"/>
          <w:szCs w:val="24"/>
        </w:rPr>
        <w:t>由で対象とならない場合があります。</w:t>
      </w:r>
      <w:r w:rsidR="00E80695">
        <w:rPr>
          <w:rFonts w:hint="eastAsia"/>
          <w:szCs w:val="24"/>
        </w:rPr>
        <w:t>審査後</w:t>
      </w:r>
      <w:r w:rsidRPr="00247D90">
        <w:rPr>
          <w:rFonts w:hint="eastAsia"/>
          <w:szCs w:val="24"/>
        </w:rPr>
        <w:t>、</w:t>
      </w:r>
      <w:r w:rsidR="00E80695">
        <w:rPr>
          <w:rFonts w:hint="eastAsia"/>
          <w:szCs w:val="24"/>
        </w:rPr>
        <w:t>認定の可否を決定し通知を送ります</w:t>
      </w:r>
      <w:r w:rsidRPr="00247D90">
        <w:rPr>
          <w:rFonts w:hint="eastAsia"/>
          <w:szCs w:val="24"/>
        </w:rPr>
        <w:t>。</w:t>
      </w:r>
    </w:p>
    <w:p w14:paraId="04299B4F" w14:textId="77777777" w:rsidR="00017EF1" w:rsidRPr="00247D90" w:rsidRDefault="00017EF1" w:rsidP="00017EF1">
      <w:pPr>
        <w:snapToGrid w:val="0"/>
        <w:ind w:left="676" w:hangingChars="300" w:hanging="676"/>
        <w:rPr>
          <w:szCs w:val="24"/>
        </w:rPr>
      </w:pPr>
    </w:p>
    <w:p w14:paraId="4B37E59D" w14:textId="77777777" w:rsidR="001017F8" w:rsidRPr="00524AE2" w:rsidRDefault="00524AE2" w:rsidP="00A74A7F">
      <w:pPr>
        <w:snapToGrid w:val="0"/>
        <w:spacing w:line="276" w:lineRule="auto"/>
        <w:ind w:left="679" w:hangingChars="300" w:hanging="679"/>
        <w:rPr>
          <w:b/>
        </w:rPr>
      </w:pPr>
      <w:r w:rsidRPr="00524AE2">
        <w:rPr>
          <w:rFonts w:ascii="ＭＳ ゴシック" w:eastAsia="ＭＳ ゴシック" w:hAnsi="ＭＳ ゴシック" w:hint="eastAsia"/>
          <w:b/>
        </w:rPr>
        <w:t>◇　申請にあたっての注意事項</w:t>
      </w:r>
    </w:p>
    <w:p w14:paraId="3A708F8D" w14:textId="77777777" w:rsidR="001017F8" w:rsidRPr="00247D90" w:rsidRDefault="001017F8" w:rsidP="004F0915">
      <w:pPr>
        <w:snapToGrid w:val="0"/>
        <w:ind w:firstLineChars="100" w:firstLine="225"/>
        <w:rPr>
          <w:szCs w:val="24"/>
        </w:rPr>
      </w:pPr>
      <w:r w:rsidRPr="00247D90">
        <w:rPr>
          <w:rFonts w:hint="eastAsia"/>
        </w:rPr>
        <w:t>・</w:t>
      </w:r>
      <w:r w:rsidR="004F0915">
        <w:rPr>
          <w:rFonts w:hint="eastAsia"/>
          <w:szCs w:val="24"/>
        </w:rPr>
        <w:t>申請書への記名は必須</w:t>
      </w:r>
      <w:r w:rsidR="0055144E">
        <w:rPr>
          <w:rFonts w:hint="eastAsia"/>
          <w:szCs w:val="24"/>
        </w:rPr>
        <w:t>です</w:t>
      </w:r>
      <w:r w:rsidR="004F0915">
        <w:rPr>
          <w:rFonts w:hint="eastAsia"/>
          <w:szCs w:val="24"/>
        </w:rPr>
        <w:t>。</w:t>
      </w:r>
      <w:r w:rsidRPr="00247D90">
        <w:rPr>
          <w:rFonts w:hint="eastAsia"/>
          <w:szCs w:val="24"/>
        </w:rPr>
        <w:t>認定に</w:t>
      </w:r>
      <w:r w:rsidR="0055144E">
        <w:rPr>
          <w:rFonts w:hint="eastAsia"/>
          <w:szCs w:val="24"/>
        </w:rPr>
        <w:t>際し</w:t>
      </w:r>
      <w:r w:rsidRPr="00247D90">
        <w:rPr>
          <w:rFonts w:hint="eastAsia"/>
          <w:szCs w:val="24"/>
        </w:rPr>
        <w:t>、世帯構成や課税状況等について調査します。</w:t>
      </w:r>
    </w:p>
    <w:p w14:paraId="0B3FF40F" w14:textId="77777777" w:rsidR="00A74A7F" w:rsidRDefault="0055144E" w:rsidP="004F0915">
      <w:pPr>
        <w:snapToGrid w:val="0"/>
        <w:ind w:firstLineChars="100" w:firstLine="225"/>
        <w:rPr>
          <w:szCs w:val="24"/>
        </w:rPr>
      </w:pPr>
      <w:r>
        <w:rPr>
          <w:rFonts w:hint="eastAsia"/>
          <w:szCs w:val="24"/>
        </w:rPr>
        <w:t>・緊急連絡先は、申請者と連絡が取れない場合、</w:t>
      </w:r>
      <w:r w:rsidR="001017F8" w:rsidRPr="00247D90">
        <w:rPr>
          <w:rFonts w:hint="eastAsia"/>
          <w:szCs w:val="24"/>
        </w:rPr>
        <w:t>所在等</w:t>
      </w:r>
      <w:r>
        <w:rPr>
          <w:rFonts w:hint="eastAsia"/>
          <w:szCs w:val="24"/>
        </w:rPr>
        <w:t>の</w:t>
      </w:r>
      <w:r w:rsidR="001017F8" w:rsidRPr="00247D90">
        <w:rPr>
          <w:rFonts w:hint="eastAsia"/>
          <w:szCs w:val="24"/>
        </w:rPr>
        <w:t>確認</w:t>
      </w:r>
      <w:r>
        <w:rPr>
          <w:rFonts w:hint="eastAsia"/>
          <w:szCs w:val="24"/>
        </w:rPr>
        <w:t>の</w:t>
      </w:r>
      <w:r w:rsidR="001017F8" w:rsidRPr="00247D90">
        <w:rPr>
          <w:rFonts w:hint="eastAsia"/>
          <w:szCs w:val="24"/>
        </w:rPr>
        <w:t>ため使用します。親族が一般</w:t>
      </w:r>
    </w:p>
    <w:p w14:paraId="2F82A324" w14:textId="77777777" w:rsidR="001017F8" w:rsidRPr="00247D90" w:rsidRDefault="001017F8" w:rsidP="00A74A7F">
      <w:pPr>
        <w:snapToGrid w:val="0"/>
        <w:ind w:firstLineChars="200" w:firstLine="451"/>
        <w:rPr>
          <w:szCs w:val="24"/>
        </w:rPr>
      </w:pPr>
      <w:r w:rsidRPr="00247D90">
        <w:rPr>
          <w:rFonts w:hint="eastAsia"/>
          <w:szCs w:val="24"/>
        </w:rPr>
        <w:t>的ですが、適任者がいない場合は申請者の状況を把握している人を記載</w:t>
      </w:r>
      <w:r w:rsidR="0055144E">
        <w:rPr>
          <w:rFonts w:hint="eastAsia"/>
          <w:szCs w:val="24"/>
        </w:rPr>
        <w:t>して</w:t>
      </w:r>
      <w:r w:rsidRPr="00247D90">
        <w:rPr>
          <w:rFonts w:hint="eastAsia"/>
          <w:szCs w:val="24"/>
        </w:rPr>
        <w:t>ください。</w:t>
      </w:r>
    </w:p>
    <w:p w14:paraId="41B95EB1" w14:textId="77777777" w:rsidR="00A74A7F" w:rsidRDefault="001017F8" w:rsidP="004F0915">
      <w:pPr>
        <w:snapToGrid w:val="0"/>
        <w:ind w:firstLineChars="100" w:firstLine="225"/>
        <w:rPr>
          <w:b/>
          <w:szCs w:val="24"/>
        </w:rPr>
      </w:pPr>
      <w:r w:rsidRPr="00247D90">
        <w:rPr>
          <w:rFonts w:hint="eastAsia"/>
          <w:szCs w:val="24"/>
        </w:rPr>
        <w:t>・除雪作業の</w:t>
      </w:r>
      <w:r w:rsidR="00524AE2" w:rsidRPr="00A74A7F">
        <w:rPr>
          <w:rFonts w:hint="eastAsia"/>
          <w:b/>
          <w:szCs w:val="24"/>
        </w:rPr>
        <w:t>除雪</w:t>
      </w:r>
      <w:r w:rsidR="00DB5388" w:rsidRPr="00A74A7F">
        <w:rPr>
          <w:rFonts w:hint="eastAsia"/>
          <w:b/>
          <w:szCs w:val="24"/>
        </w:rPr>
        <w:t>事業者等</w:t>
      </w:r>
      <w:r w:rsidRPr="00A74A7F">
        <w:rPr>
          <w:rFonts w:hint="eastAsia"/>
          <w:b/>
          <w:szCs w:val="24"/>
        </w:rPr>
        <w:t>は</w:t>
      </w:r>
      <w:r w:rsidR="004F0915" w:rsidRPr="00A74A7F">
        <w:rPr>
          <w:rFonts w:hint="eastAsia"/>
          <w:b/>
          <w:szCs w:val="24"/>
        </w:rPr>
        <w:t>、</w:t>
      </w:r>
      <w:r w:rsidRPr="00A74A7F">
        <w:rPr>
          <w:rFonts w:hint="eastAsia"/>
          <w:b/>
          <w:szCs w:val="24"/>
        </w:rPr>
        <w:t>申請</w:t>
      </w:r>
      <w:r w:rsidR="0055144E" w:rsidRPr="00A74A7F">
        <w:rPr>
          <w:rFonts w:hint="eastAsia"/>
          <w:b/>
          <w:szCs w:val="24"/>
        </w:rPr>
        <w:t>者自身が</w:t>
      </w:r>
      <w:r w:rsidR="004F0915" w:rsidRPr="00A74A7F">
        <w:rPr>
          <w:rFonts w:hint="eastAsia"/>
          <w:b/>
          <w:szCs w:val="24"/>
        </w:rPr>
        <w:t>決める必要があります。継続の場合も引き続き</w:t>
      </w:r>
      <w:r w:rsidR="0055144E" w:rsidRPr="00A74A7F">
        <w:rPr>
          <w:rFonts w:hint="eastAsia"/>
          <w:b/>
          <w:szCs w:val="24"/>
        </w:rPr>
        <w:t>除</w:t>
      </w:r>
    </w:p>
    <w:p w14:paraId="7F727221" w14:textId="77777777" w:rsidR="00A74A7F" w:rsidRDefault="0055144E" w:rsidP="00A74A7F">
      <w:pPr>
        <w:snapToGrid w:val="0"/>
        <w:ind w:firstLineChars="200" w:firstLine="453"/>
        <w:rPr>
          <w:szCs w:val="24"/>
        </w:rPr>
      </w:pPr>
      <w:r w:rsidRPr="00A74A7F">
        <w:rPr>
          <w:rFonts w:hint="eastAsia"/>
          <w:b/>
          <w:szCs w:val="24"/>
        </w:rPr>
        <w:t>雪</w:t>
      </w:r>
      <w:r w:rsidR="004F0915" w:rsidRPr="00A74A7F">
        <w:rPr>
          <w:rFonts w:hint="eastAsia"/>
          <w:b/>
          <w:szCs w:val="24"/>
        </w:rPr>
        <w:t>作業</w:t>
      </w:r>
      <w:r w:rsidRPr="00A74A7F">
        <w:rPr>
          <w:rFonts w:hint="eastAsia"/>
          <w:b/>
          <w:szCs w:val="24"/>
        </w:rPr>
        <w:t>の引き受け</w:t>
      </w:r>
      <w:r w:rsidR="004F0915" w:rsidRPr="00A74A7F">
        <w:rPr>
          <w:rFonts w:hint="eastAsia"/>
          <w:b/>
          <w:szCs w:val="24"/>
        </w:rPr>
        <w:t>が</w:t>
      </w:r>
      <w:r w:rsidR="001017F8" w:rsidRPr="00A74A7F">
        <w:rPr>
          <w:rFonts w:hint="eastAsia"/>
          <w:b/>
          <w:szCs w:val="24"/>
        </w:rPr>
        <w:t>可能か</w:t>
      </w:r>
      <w:r w:rsidR="005058DC" w:rsidRPr="00A74A7F">
        <w:rPr>
          <w:rFonts w:hint="eastAsia"/>
          <w:b/>
          <w:szCs w:val="24"/>
        </w:rPr>
        <w:t>、</w:t>
      </w:r>
      <w:r w:rsidRPr="00A74A7F">
        <w:rPr>
          <w:rFonts w:hint="eastAsia"/>
          <w:b/>
          <w:szCs w:val="24"/>
        </w:rPr>
        <w:t>必ず</w:t>
      </w:r>
      <w:r w:rsidR="00524AE2" w:rsidRPr="00A74A7F">
        <w:rPr>
          <w:rFonts w:hint="eastAsia"/>
          <w:b/>
          <w:szCs w:val="24"/>
        </w:rPr>
        <w:t>確認してください。</w:t>
      </w:r>
      <w:r w:rsidR="00524AE2">
        <w:rPr>
          <w:rFonts w:hint="eastAsia"/>
          <w:szCs w:val="24"/>
        </w:rPr>
        <w:t>また、</w:t>
      </w:r>
      <w:r w:rsidR="005058DC">
        <w:rPr>
          <w:rFonts w:hint="eastAsia"/>
          <w:szCs w:val="24"/>
        </w:rPr>
        <w:t>援助金の</w:t>
      </w:r>
      <w:r w:rsidR="0061727A">
        <w:rPr>
          <w:rFonts w:hint="eastAsia"/>
          <w:szCs w:val="24"/>
        </w:rPr>
        <w:t>受け取り</w:t>
      </w:r>
      <w:r w:rsidR="00524AE2">
        <w:rPr>
          <w:rFonts w:hint="eastAsia"/>
          <w:szCs w:val="24"/>
        </w:rPr>
        <w:t>に</w:t>
      </w:r>
      <w:r w:rsidR="00E15D56">
        <w:rPr>
          <w:rFonts w:hint="eastAsia"/>
          <w:szCs w:val="24"/>
        </w:rPr>
        <w:t>ついて</w:t>
      </w:r>
      <w:r w:rsidR="00524AE2">
        <w:rPr>
          <w:rFonts w:hint="eastAsia"/>
          <w:szCs w:val="24"/>
        </w:rPr>
        <w:t>、</w:t>
      </w:r>
      <w:r w:rsidR="00E15D56">
        <w:rPr>
          <w:rFonts w:hint="eastAsia"/>
          <w:szCs w:val="24"/>
        </w:rPr>
        <w:t>申</w:t>
      </w:r>
    </w:p>
    <w:p w14:paraId="64916747" w14:textId="77777777" w:rsidR="00E15D56" w:rsidRDefault="00E15D56" w:rsidP="00A74A7F">
      <w:pPr>
        <w:snapToGrid w:val="0"/>
        <w:ind w:firstLineChars="200" w:firstLine="451"/>
        <w:rPr>
          <w:szCs w:val="24"/>
        </w:rPr>
      </w:pPr>
      <w:r>
        <w:rPr>
          <w:rFonts w:hint="eastAsia"/>
          <w:szCs w:val="24"/>
        </w:rPr>
        <w:t>請者にするか除雪事業者等にする</w:t>
      </w:r>
      <w:r w:rsidR="00DB5388">
        <w:rPr>
          <w:rFonts w:hint="eastAsia"/>
          <w:szCs w:val="24"/>
        </w:rPr>
        <w:t>か</w:t>
      </w:r>
      <w:r w:rsidR="005058DC">
        <w:rPr>
          <w:rFonts w:hint="eastAsia"/>
          <w:szCs w:val="24"/>
        </w:rPr>
        <w:t>、</w:t>
      </w:r>
      <w:r w:rsidR="004F0915">
        <w:rPr>
          <w:rFonts w:hint="eastAsia"/>
          <w:szCs w:val="24"/>
        </w:rPr>
        <w:t>その他の条件等も含めて</w:t>
      </w:r>
      <w:r w:rsidR="001017F8" w:rsidRPr="00247D90">
        <w:rPr>
          <w:rFonts w:hint="eastAsia"/>
          <w:szCs w:val="24"/>
        </w:rPr>
        <w:t>確認のうえ</w:t>
      </w:r>
      <w:r w:rsidR="004F0915">
        <w:rPr>
          <w:rFonts w:hint="eastAsia"/>
          <w:szCs w:val="24"/>
        </w:rPr>
        <w:t>、</w:t>
      </w:r>
      <w:r w:rsidR="0055144E">
        <w:rPr>
          <w:rFonts w:hint="eastAsia"/>
          <w:szCs w:val="24"/>
        </w:rPr>
        <w:t>申請書に記入し、</w:t>
      </w:r>
    </w:p>
    <w:p w14:paraId="39340268" w14:textId="77777777" w:rsidR="001017F8" w:rsidRPr="00247D90" w:rsidRDefault="001017F8" w:rsidP="00A74A7F">
      <w:pPr>
        <w:snapToGrid w:val="0"/>
        <w:ind w:firstLineChars="200" w:firstLine="451"/>
        <w:rPr>
          <w:szCs w:val="24"/>
        </w:rPr>
      </w:pPr>
      <w:r w:rsidRPr="00247D90">
        <w:rPr>
          <w:rFonts w:hint="eastAsia"/>
          <w:szCs w:val="24"/>
        </w:rPr>
        <w:t>提出してください。</w:t>
      </w:r>
    </w:p>
    <w:p w14:paraId="1B4D340A" w14:textId="77777777" w:rsidR="00DE6914" w:rsidRDefault="00DE6914" w:rsidP="00017EF1">
      <w:pPr>
        <w:snapToGrid w:val="0"/>
        <w:rPr>
          <w:rFonts w:ascii="ＭＳ ゴシック" w:eastAsia="ＭＳ ゴシック" w:hAnsi="ＭＳ ゴシック"/>
          <w:b/>
        </w:rPr>
      </w:pPr>
    </w:p>
    <w:p w14:paraId="7BD21874" w14:textId="77777777" w:rsidR="00B42838" w:rsidRPr="00A74A7F" w:rsidRDefault="00B42838" w:rsidP="00A74A7F">
      <w:pPr>
        <w:snapToGrid w:val="0"/>
        <w:spacing w:line="276" w:lineRule="auto"/>
        <w:ind w:left="679" w:hangingChars="300" w:hanging="679"/>
        <w:rPr>
          <w:rFonts w:ascii="ＭＳ ゴシック" w:eastAsia="ＭＳ ゴシック" w:hAnsi="ＭＳ ゴシック"/>
          <w:b/>
        </w:rPr>
      </w:pPr>
      <w:r w:rsidRPr="00524AE2">
        <w:rPr>
          <w:rFonts w:ascii="ＭＳ ゴシック" w:eastAsia="ＭＳ ゴシック" w:hAnsi="ＭＳ ゴシック" w:hint="eastAsia"/>
          <w:b/>
        </w:rPr>
        <w:t xml:space="preserve">◇　</w:t>
      </w:r>
      <w:r>
        <w:rPr>
          <w:rFonts w:ascii="ＭＳ ゴシック" w:eastAsia="ＭＳ ゴシック" w:hAnsi="ＭＳ ゴシック" w:hint="eastAsia"/>
          <w:b/>
        </w:rPr>
        <w:t>認定後の流れ</w:t>
      </w:r>
    </w:p>
    <w:p w14:paraId="46011C84" w14:textId="77777777" w:rsidR="00B42838" w:rsidRPr="00B42838" w:rsidRDefault="00B42838" w:rsidP="00017EF1">
      <w:pPr>
        <w:snapToGrid w:val="0"/>
        <w:rPr>
          <w:szCs w:val="24"/>
        </w:rPr>
      </w:pPr>
      <w:r w:rsidRPr="00B42838">
        <w:rPr>
          <w:rFonts w:hint="eastAsia"/>
          <w:szCs w:val="24"/>
        </w:rPr>
        <w:t>１．</w:t>
      </w:r>
      <w:r w:rsidR="00E15D56" w:rsidRPr="00E15D56">
        <w:rPr>
          <w:rFonts w:hint="eastAsia"/>
          <w:szCs w:val="24"/>
        </w:rPr>
        <w:t>認定を受けた申請者（以下、利用者）</w:t>
      </w:r>
      <w:r w:rsidRPr="00B42838">
        <w:rPr>
          <w:rFonts w:hint="eastAsia"/>
          <w:szCs w:val="24"/>
        </w:rPr>
        <w:t>は、除雪事業者</w:t>
      </w:r>
      <w:r>
        <w:rPr>
          <w:rFonts w:hint="eastAsia"/>
          <w:szCs w:val="24"/>
        </w:rPr>
        <w:t>等</w:t>
      </w:r>
      <w:r w:rsidRPr="00B42838">
        <w:rPr>
          <w:rFonts w:hint="eastAsia"/>
          <w:szCs w:val="24"/>
        </w:rPr>
        <w:t>に除雪作業を依頼してください。</w:t>
      </w:r>
    </w:p>
    <w:p w14:paraId="33AFCFE4" w14:textId="77777777" w:rsidR="00B42838" w:rsidRPr="00B42838" w:rsidRDefault="00B42838" w:rsidP="00017EF1">
      <w:pPr>
        <w:snapToGrid w:val="0"/>
        <w:ind w:left="902" w:hangingChars="400" w:hanging="902"/>
        <w:rPr>
          <w:szCs w:val="24"/>
        </w:rPr>
      </w:pPr>
      <w:r w:rsidRPr="00B42838">
        <w:rPr>
          <w:rFonts w:hint="eastAsia"/>
          <w:szCs w:val="24"/>
        </w:rPr>
        <w:t>２．利用者は</w:t>
      </w:r>
      <w:r>
        <w:rPr>
          <w:rFonts w:hint="eastAsia"/>
          <w:szCs w:val="24"/>
        </w:rPr>
        <w:t>、</w:t>
      </w:r>
      <w:r w:rsidRPr="00B42838">
        <w:rPr>
          <w:rFonts w:hint="eastAsia"/>
          <w:szCs w:val="24"/>
        </w:rPr>
        <w:t>除雪事業者</w:t>
      </w:r>
      <w:r>
        <w:rPr>
          <w:rFonts w:hint="eastAsia"/>
          <w:szCs w:val="24"/>
        </w:rPr>
        <w:t>等</w:t>
      </w:r>
      <w:r w:rsidRPr="00B42838">
        <w:rPr>
          <w:rFonts w:hint="eastAsia"/>
          <w:szCs w:val="24"/>
        </w:rPr>
        <w:t>から除雪費用の請求書を受け取り、除雪費用を支払ってください。</w:t>
      </w:r>
    </w:p>
    <w:p w14:paraId="7AC732CB" w14:textId="77777777" w:rsidR="00B42838" w:rsidRPr="00B42838" w:rsidRDefault="008A540B" w:rsidP="0093594D">
      <w:pPr>
        <w:snapToGrid w:val="0"/>
        <w:ind w:firstLineChars="100" w:firstLine="225"/>
        <w:rPr>
          <w:szCs w:val="24"/>
        </w:rPr>
      </w:pPr>
      <w:r>
        <w:rPr>
          <w:rFonts w:hint="eastAsia"/>
          <w:szCs w:val="24"/>
        </w:rPr>
        <w:t>（</w:t>
      </w:r>
      <w:r w:rsidR="00B42838" w:rsidRPr="00B42838">
        <w:rPr>
          <w:rFonts w:hint="eastAsia"/>
          <w:szCs w:val="24"/>
        </w:rPr>
        <w:t>援助金を除雪事業者</w:t>
      </w:r>
      <w:r w:rsidR="0055144E">
        <w:rPr>
          <w:rFonts w:hint="eastAsia"/>
          <w:szCs w:val="24"/>
        </w:rPr>
        <w:t>等</w:t>
      </w:r>
      <w:r w:rsidR="00B42838" w:rsidRPr="00B42838">
        <w:rPr>
          <w:rFonts w:hint="eastAsia"/>
          <w:szCs w:val="24"/>
        </w:rPr>
        <w:t>が代理受領する場合は、援助金相当額を除いた額</w:t>
      </w:r>
      <w:r w:rsidR="00B42838">
        <w:rPr>
          <w:rFonts w:hint="eastAsia"/>
          <w:szCs w:val="24"/>
        </w:rPr>
        <w:t>となります</w:t>
      </w:r>
      <w:r>
        <w:rPr>
          <w:rFonts w:hint="eastAsia"/>
          <w:szCs w:val="24"/>
        </w:rPr>
        <w:t>）</w:t>
      </w:r>
    </w:p>
    <w:p w14:paraId="46F49533" w14:textId="77777777" w:rsidR="00B42838" w:rsidRDefault="00B42838" w:rsidP="00017EF1">
      <w:pPr>
        <w:snapToGrid w:val="0"/>
        <w:ind w:left="902" w:hangingChars="400" w:hanging="902"/>
        <w:rPr>
          <w:szCs w:val="24"/>
        </w:rPr>
      </w:pPr>
      <w:r>
        <w:rPr>
          <w:rFonts w:hint="eastAsia"/>
          <w:szCs w:val="24"/>
        </w:rPr>
        <w:t>３．</w:t>
      </w:r>
      <w:r w:rsidR="00343821" w:rsidRPr="00374647">
        <w:rPr>
          <w:rFonts w:hint="eastAsia"/>
          <w:b/>
          <w:szCs w:val="24"/>
        </w:rPr>
        <w:t>利用者は、</w:t>
      </w:r>
      <w:r w:rsidR="008A540B">
        <w:rPr>
          <w:rFonts w:hint="eastAsia"/>
          <w:b/>
          <w:szCs w:val="24"/>
        </w:rPr>
        <w:t>除雪費用を</w:t>
      </w:r>
      <w:r w:rsidRPr="00374647">
        <w:rPr>
          <w:rFonts w:hint="eastAsia"/>
          <w:b/>
          <w:szCs w:val="24"/>
        </w:rPr>
        <w:t>支払</w:t>
      </w:r>
      <w:r w:rsidR="008A540B">
        <w:rPr>
          <w:rFonts w:hint="eastAsia"/>
          <w:b/>
          <w:szCs w:val="24"/>
        </w:rPr>
        <w:t>うとともに</w:t>
      </w:r>
      <w:r w:rsidRPr="00374647">
        <w:rPr>
          <w:rFonts w:hint="eastAsia"/>
          <w:b/>
          <w:szCs w:val="24"/>
        </w:rPr>
        <w:t>、</w:t>
      </w:r>
      <w:r w:rsidR="00343821" w:rsidRPr="00374647">
        <w:rPr>
          <w:rFonts w:hint="eastAsia"/>
          <w:b/>
          <w:szCs w:val="24"/>
        </w:rPr>
        <w:t>除雪作業実施報告書を</w:t>
      </w:r>
      <w:r w:rsidR="00B66423" w:rsidRPr="00374647">
        <w:rPr>
          <w:rFonts w:hint="eastAsia"/>
          <w:b/>
          <w:szCs w:val="24"/>
        </w:rPr>
        <w:t>市に</w:t>
      </w:r>
      <w:r w:rsidR="00343821" w:rsidRPr="00374647">
        <w:rPr>
          <w:rFonts w:hint="eastAsia"/>
          <w:b/>
          <w:szCs w:val="24"/>
        </w:rPr>
        <w:t>提出してください。</w:t>
      </w:r>
    </w:p>
    <w:p w14:paraId="300C9E52" w14:textId="77777777" w:rsidR="0093594D" w:rsidRDefault="0093594D" w:rsidP="00017EF1">
      <w:pPr>
        <w:snapToGrid w:val="0"/>
        <w:ind w:leftChars="400" w:left="902" w:firstLineChars="100" w:firstLine="225"/>
        <w:rPr>
          <w:szCs w:val="24"/>
        </w:rPr>
      </w:pPr>
      <w:r>
        <w:rPr>
          <w:rFonts w:hint="eastAsia"/>
          <w:noProof/>
          <w:szCs w:val="24"/>
        </w:rPr>
        <mc:AlternateContent>
          <mc:Choice Requires="wps">
            <w:drawing>
              <wp:anchor distT="0" distB="0" distL="114300" distR="114300" simplePos="0" relativeHeight="251712512" behindDoc="1" locked="0" layoutInCell="1" allowOverlap="1" wp14:anchorId="0CE84556" wp14:editId="45B8A29F">
                <wp:simplePos x="0" y="0"/>
                <wp:positionH relativeFrom="column">
                  <wp:posOffset>585470</wp:posOffset>
                </wp:positionH>
                <wp:positionV relativeFrom="paragraph">
                  <wp:posOffset>104775</wp:posOffset>
                </wp:positionV>
                <wp:extent cx="5467350" cy="1143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467350" cy="1143000"/>
                        </a:xfrm>
                        <a:prstGeom prst="rect">
                          <a:avLst/>
                        </a:prstGeom>
                        <a:noFill/>
                        <a:ln w="12700">
                          <a:solidFill>
                            <a:schemeClr val="tx1"/>
                          </a:solidFill>
                        </a:ln>
                      </wps:spPr>
                      <wps:txbx>
                        <w:txbxContent>
                          <w:p w14:paraId="51D4E44C" w14:textId="77777777" w:rsidR="00374647" w:rsidRDefault="00374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84556" id="_x0000_t202" coordsize="21600,21600" o:spt="202" path="m,l,21600r21600,l21600,xe">
                <v:stroke joinstyle="miter"/>
                <v:path gradientshapeok="t" o:connecttype="rect"/>
              </v:shapetype>
              <v:shape id="テキスト ボックス 1" o:spid="_x0000_s1026" type="#_x0000_t202" style="position:absolute;left:0;text-align:left;margin-left:46.1pt;margin-top:8.25pt;width:430.5pt;height:9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m7YQIAAIwEAAAOAAAAZHJzL2Uyb0RvYy54bWysVM1OGzEQvlfqO1i+l01CgDZig1IQVSUE&#10;SFBxdrxespLX49pOsvRIpKoP0Veoeu7z7Iv0s3cDEe2p6sU74xnPz/fN7PFJU2u2Us5XZHI+3Btw&#10;poykojL3Of90e/7mLWc+CFMITUbl/EF5fjJ9/ep4bSdqRAvShXIMQYyfrG3OFyHYSZZ5uVC18Htk&#10;lYGxJFeLANXdZ4UTa0SvdTYaDA6zNbnCOpLKe9yedUY+TfHLUslwVZZeBaZzjtpCOl065/HMpsdi&#10;cu+EXVSyL0P8QxW1qAySPoU6E0Gwpav+CFVX0pGnMuxJqjMqy0qq1AO6GQ5edHOzEFalXgCOt08w&#10;+f8XVl6urh2rCnDHmRE1KGo3X9vHH+3jr3bzjbWb7+1m0z7+hM6GEa619RO8urF4F5r31MSn/b3H&#10;ZUShKV0dv+iPwQ7gH57AVk1gEpcH48Oj/QOYJGzD4Xh/MEh0ZM/PrfPhg6KaRSHnDmwmkMXqwgek&#10;hOvWJWYzdF5pnRjVhq0RdXSEmNHkSVdFtCYlDpc61Y6tBMYiNKl+BNvxgqYNMsRuu66iFJp507c6&#10;p+IBCDjqRspbeV6hygvhw7VwmCF0hr0IVzhKTaiGeomzBbkvf7uP/qAWVs7WmMmc+89L4RRn+qMB&#10;6e+G43Ec4qSMD45GUNyuZb5rMcv6lNAfiEV1SYz+QW/F0lF9h/WZxawwCSORG4BsxdPQbQrWT6rZ&#10;LDlhbK0IF+bGyhg64hk5uG3uhLM9UQEcX9J2esXkBV+db8fYbBmorBKZEeAO1R53jHziuF/PuFO7&#10;evJ6/olMfwMAAP//AwBQSwMEFAAGAAgAAAAhAHvS7HDeAAAACQEAAA8AAABkcnMvZG93bnJldi54&#10;bWxMj8FOwzAQRO9I/IO1SFxQ65DSioQ4FaLiAhUSbYXEzU2WJMJeh9huwt+znOC4b0azM8V6skac&#10;cPCdIwXX8wQEUuXqjhoFh/3j7BaED5pqbRyhgm/0sC7Pzwqd126kVzztQiM4hHyuFbQh9LmUvmrR&#10;aj93PRJrH26wOvA5NLIe9Mjh1sg0SVbS6o74Q6t7fGix+txFqyAz41OQb/uXzfZm47/i4uo9Pkel&#10;Li+m+zsQAafwZ4bf+lwdSu50dJFqLwxnpCk7ma+WIFjPlgsGRwYZE1kW8v+C8gcAAP//AwBQSwEC&#10;LQAUAAYACAAAACEAtoM4kv4AAADhAQAAEwAAAAAAAAAAAAAAAAAAAAAAW0NvbnRlbnRfVHlwZXNd&#10;LnhtbFBLAQItABQABgAIAAAAIQA4/SH/1gAAAJQBAAALAAAAAAAAAAAAAAAAAC8BAABfcmVscy8u&#10;cmVsc1BLAQItABQABgAIAAAAIQCKm2m7YQIAAIwEAAAOAAAAAAAAAAAAAAAAAC4CAABkcnMvZTJv&#10;RG9jLnhtbFBLAQItABQABgAIAAAAIQB70uxw3gAAAAkBAAAPAAAAAAAAAAAAAAAAALsEAABkcnMv&#10;ZG93bnJldi54bWxQSwUGAAAAAAQABADzAAAAxgUAAAAA&#10;" filled="f" strokecolor="black [3213]" strokeweight="1pt">
                <v:textbox>
                  <w:txbxContent>
                    <w:p w14:paraId="51D4E44C" w14:textId="77777777" w:rsidR="00374647" w:rsidRDefault="00374647"/>
                  </w:txbxContent>
                </v:textbox>
              </v:shape>
            </w:pict>
          </mc:Fallback>
        </mc:AlternateContent>
      </w:r>
    </w:p>
    <w:p w14:paraId="6F226CA1" w14:textId="77777777" w:rsidR="002B7B8C" w:rsidRPr="0093594D" w:rsidRDefault="0093594D" w:rsidP="00B84AC6">
      <w:pPr>
        <w:snapToGrid w:val="0"/>
        <w:spacing w:line="276" w:lineRule="auto"/>
        <w:ind w:leftChars="400" w:left="902" w:firstLineChars="100" w:firstLine="226"/>
        <w:rPr>
          <w:b/>
          <w:szCs w:val="24"/>
        </w:rPr>
      </w:pPr>
      <w:r>
        <w:rPr>
          <w:rFonts w:hint="eastAsia"/>
          <w:b/>
          <w:szCs w:val="24"/>
        </w:rPr>
        <w:t xml:space="preserve">■　</w:t>
      </w:r>
      <w:r w:rsidR="002B7B8C" w:rsidRPr="0093594D">
        <w:rPr>
          <w:rFonts w:hint="eastAsia"/>
          <w:b/>
          <w:szCs w:val="24"/>
        </w:rPr>
        <w:t>受付期間</w:t>
      </w:r>
    </w:p>
    <w:p w14:paraId="16AE4936" w14:textId="02883539" w:rsidR="002B7B8C" w:rsidRPr="0093594D" w:rsidRDefault="002B7B8C" w:rsidP="0093594D">
      <w:pPr>
        <w:snapToGrid w:val="0"/>
        <w:ind w:leftChars="400" w:left="902" w:firstLineChars="200" w:firstLine="453"/>
        <w:rPr>
          <w:b/>
          <w:szCs w:val="24"/>
        </w:rPr>
      </w:pPr>
      <w:r w:rsidRPr="0093594D">
        <w:rPr>
          <w:rFonts w:hint="eastAsia"/>
          <w:b/>
          <w:szCs w:val="24"/>
        </w:rPr>
        <w:t>令和</w:t>
      </w:r>
      <w:r w:rsidR="00D513DA">
        <w:rPr>
          <w:rFonts w:hint="eastAsia"/>
          <w:b/>
          <w:szCs w:val="24"/>
        </w:rPr>
        <w:t>５</w:t>
      </w:r>
      <w:r w:rsidRPr="0093594D">
        <w:rPr>
          <w:rFonts w:hint="eastAsia"/>
          <w:b/>
          <w:szCs w:val="24"/>
        </w:rPr>
        <w:t>年12月１日（</w:t>
      </w:r>
      <w:r w:rsidR="00D513DA">
        <w:rPr>
          <w:rFonts w:hint="eastAsia"/>
          <w:b/>
          <w:szCs w:val="24"/>
        </w:rPr>
        <w:t>金</w:t>
      </w:r>
      <w:r w:rsidRPr="0093594D">
        <w:rPr>
          <w:rFonts w:hint="eastAsia"/>
          <w:b/>
          <w:szCs w:val="24"/>
        </w:rPr>
        <w:t>）～令和</w:t>
      </w:r>
      <w:r w:rsidR="00D513DA">
        <w:rPr>
          <w:rFonts w:hint="eastAsia"/>
          <w:b/>
          <w:szCs w:val="24"/>
        </w:rPr>
        <w:t>６</w:t>
      </w:r>
      <w:r w:rsidRPr="0093594D">
        <w:rPr>
          <w:rFonts w:hint="eastAsia"/>
          <w:b/>
          <w:szCs w:val="24"/>
        </w:rPr>
        <w:t>年３月31日（金）</w:t>
      </w:r>
    </w:p>
    <w:p w14:paraId="373B65AC" w14:textId="77777777" w:rsidR="0093594D" w:rsidRDefault="00343821" w:rsidP="0093594D">
      <w:pPr>
        <w:snapToGrid w:val="0"/>
        <w:ind w:leftChars="500" w:left="1127" w:firstLineChars="200" w:firstLine="451"/>
        <w:rPr>
          <w:szCs w:val="24"/>
        </w:rPr>
      </w:pPr>
      <w:r w:rsidRPr="00343821">
        <w:rPr>
          <w:rFonts w:hint="eastAsia"/>
          <w:szCs w:val="24"/>
        </w:rPr>
        <w:t>※</w:t>
      </w:r>
      <w:r w:rsidR="002B7B8C" w:rsidRPr="0048065E">
        <w:rPr>
          <w:rFonts w:hint="eastAsia"/>
          <w:szCs w:val="24"/>
        </w:rPr>
        <w:t>除雪作業実施</w:t>
      </w:r>
      <w:r w:rsidRPr="0048065E">
        <w:rPr>
          <w:rFonts w:hint="eastAsia"/>
          <w:szCs w:val="24"/>
        </w:rPr>
        <w:t>報告書は、概ね１か月毎でまとめてください。</w:t>
      </w:r>
    </w:p>
    <w:p w14:paraId="7CB85524" w14:textId="77777777" w:rsidR="00343821" w:rsidRPr="00343821" w:rsidRDefault="0048065E" w:rsidP="0093594D">
      <w:pPr>
        <w:snapToGrid w:val="0"/>
        <w:ind w:leftChars="500" w:left="1127" w:firstLineChars="300" w:firstLine="676"/>
        <w:rPr>
          <w:b/>
          <w:szCs w:val="24"/>
        </w:rPr>
      </w:pPr>
      <w:r w:rsidRPr="0048065E">
        <w:rPr>
          <w:rFonts w:hint="eastAsia"/>
          <w:szCs w:val="24"/>
        </w:rPr>
        <w:t>報告書提出の最終期限は、3月31日となります。</w:t>
      </w:r>
    </w:p>
    <w:p w14:paraId="46A7483A" w14:textId="77777777" w:rsidR="00343821" w:rsidRDefault="00343821" w:rsidP="0093594D">
      <w:pPr>
        <w:snapToGrid w:val="0"/>
        <w:ind w:firstLineChars="700" w:firstLine="1578"/>
        <w:rPr>
          <w:b/>
          <w:szCs w:val="24"/>
        </w:rPr>
      </w:pPr>
      <w:r w:rsidRPr="00343821">
        <w:rPr>
          <w:rFonts w:hint="eastAsia"/>
          <w:szCs w:val="24"/>
        </w:rPr>
        <w:t>※</w:t>
      </w:r>
      <w:r w:rsidRPr="00574E85">
        <w:rPr>
          <w:rFonts w:hint="eastAsia"/>
        </w:rPr>
        <w:t>利用者に代わり、</w:t>
      </w:r>
      <w:r w:rsidR="0093594D" w:rsidRPr="00574E85">
        <w:rPr>
          <w:rFonts w:hint="eastAsia"/>
        </w:rPr>
        <w:t>除雪事業者等が</w:t>
      </w:r>
      <w:r w:rsidR="00F17E18">
        <w:rPr>
          <w:rFonts w:hint="eastAsia"/>
        </w:rPr>
        <w:t>報告書</w:t>
      </w:r>
      <w:r w:rsidRPr="00574E85">
        <w:rPr>
          <w:rFonts w:hint="eastAsia"/>
        </w:rPr>
        <w:t>提出</w:t>
      </w:r>
      <w:r w:rsidRPr="00574E85">
        <w:rPr>
          <w:rFonts w:hint="eastAsia"/>
          <w:szCs w:val="24"/>
        </w:rPr>
        <w:t>を行うことも可能とします。</w:t>
      </w:r>
    </w:p>
    <w:p w14:paraId="1A8AC68B" w14:textId="77777777" w:rsidR="0093594D" w:rsidRDefault="0093594D" w:rsidP="008A540B">
      <w:pPr>
        <w:snapToGrid w:val="0"/>
        <w:rPr>
          <w:szCs w:val="24"/>
        </w:rPr>
      </w:pPr>
    </w:p>
    <w:p w14:paraId="58EF846F" w14:textId="77777777" w:rsidR="00343821" w:rsidRPr="00343821" w:rsidRDefault="00343821" w:rsidP="008A540B">
      <w:pPr>
        <w:snapToGrid w:val="0"/>
        <w:rPr>
          <w:szCs w:val="24"/>
        </w:rPr>
      </w:pPr>
      <w:r w:rsidRPr="00343821">
        <w:rPr>
          <w:rFonts w:hint="eastAsia"/>
          <w:szCs w:val="24"/>
        </w:rPr>
        <w:t>４．</w:t>
      </w:r>
      <w:r w:rsidRPr="00574E85">
        <w:rPr>
          <w:rFonts w:hint="eastAsia"/>
          <w:szCs w:val="24"/>
        </w:rPr>
        <w:t>除雪作業実施報告書</w:t>
      </w:r>
      <w:r w:rsidR="00B66423">
        <w:rPr>
          <w:rFonts w:hint="eastAsia"/>
          <w:szCs w:val="24"/>
        </w:rPr>
        <w:t>の内容を確認後、市から</w:t>
      </w:r>
      <w:r>
        <w:rPr>
          <w:rFonts w:hint="eastAsia"/>
          <w:szCs w:val="24"/>
        </w:rPr>
        <w:t>利用者の指定口座に</w:t>
      </w:r>
      <w:r w:rsidR="00B66423" w:rsidRPr="00343821">
        <w:rPr>
          <w:rFonts w:hint="eastAsia"/>
          <w:szCs w:val="24"/>
        </w:rPr>
        <w:t>援助金を</w:t>
      </w:r>
      <w:r>
        <w:rPr>
          <w:rFonts w:hint="eastAsia"/>
          <w:szCs w:val="24"/>
        </w:rPr>
        <w:t>振込みます。</w:t>
      </w:r>
    </w:p>
    <w:p w14:paraId="77B86A2A" w14:textId="77777777" w:rsidR="008A540B" w:rsidRPr="00B42838" w:rsidRDefault="008A540B" w:rsidP="0093594D">
      <w:pPr>
        <w:snapToGrid w:val="0"/>
        <w:ind w:firstLineChars="100" w:firstLine="225"/>
        <w:rPr>
          <w:szCs w:val="24"/>
        </w:rPr>
      </w:pPr>
      <w:r>
        <w:rPr>
          <w:rFonts w:hint="eastAsia"/>
          <w:szCs w:val="24"/>
        </w:rPr>
        <w:t>（</w:t>
      </w:r>
      <w:r w:rsidRPr="00B42838">
        <w:rPr>
          <w:rFonts w:hint="eastAsia"/>
          <w:szCs w:val="24"/>
        </w:rPr>
        <w:t>援助金を除雪事業者</w:t>
      </w:r>
      <w:r>
        <w:rPr>
          <w:rFonts w:hint="eastAsia"/>
          <w:szCs w:val="24"/>
        </w:rPr>
        <w:t>等</w:t>
      </w:r>
      <w:r w:rsidRPr="00B42838">
        <w:rPr>
          <w:rFonts w:hint="eastAsia"/>
          <w:szCs w:val="24"/>
        </w:rPr>
        <w:t>が代理受領する場合は、</w:t>
      </w:r>
      <w:r>
        <w:rPr>
          <w:rFonts w:hint="eastAsia"/>
          <w:szCs w:val="24"/>
        </w:rPr>
        <w:t>除雪事業者等の指定口座になります）</w:t>
      </w:r>
    </w:p>
    <w:p w14:paraId="78CDD746" w14:textId="77777777" w:rsidR="00017EF1" w:rsidRDefault="00017EF1" w:rsidP="00017EF1">
      <w:pPr>
        <w:snapToGrid w:val="0"/>
        <w:rPr>
          <w:szCs w:val="24"/>
        </w:rPr>
      </w:pPr>
    </w:p>
    <w:p w14:paraId="0BC888C0" w14:textId="77777777" w:rsidR="00665266" w:rsidRDefault="000364D9" w:rsidP="00B84AC6">
      <w:pPr>
        <w:snapToGrid w:val="0"/>
        <w:spacing w:line="360" w:lineRule="auto"/>
        <w:rPr>
          <w:sz w:val="28"/>
          <w:szCs w:val="28"/>
        </w:rPr>
      </w:pPr>
      <w:r w:rsidRPr="00E8065C">
        <w:rPr>
          <w:rFonts w:hint="eastAsia"/>
          <w:sz w:val="28"/>
          <w:szCs w:val="28"/>
          <w:bdr w:val="single" w:sz="4" w:space="0" w:color="auto"/>
          <w:shd w:val="pct15" w:color="auto" w:fill="FFFFFF"/>
        </w:rPr>
        <w:t>こんなときは</w:t>
      </w:r>
    </w:p>
    <w:p w14:paraId="2732EC04" w14:textId="77777777" w:rsidR="000364D9" w:rsidRPr="00A74A7F" w:rsidRDefault="00665266" w:rsidP="00B84AC6">
      <w:pPr>
        <w:snapToGrid w:val="0"/>
        <w:spacing w:line="276" w:lineRule="auto"/>
        <w:ind w:left="679" w:hangingChars="300" w:hanging="679"/>
        <w:rPr>
          <w:rFonts w:ascii="ＭＳ ゴシック" w:eastAsia="ＭＳ ゴシック" w:hAnsi="ＭＳ ゴシック"/>
          <w:b/>
        </w:rPr>
      </w:pPr>
      <w:r>
        <w:rPr>
          <w:rFonts w:ascii="ＭＳ ゴシック" w:eastAsia="ＭＳ ゴシック" w:hAnsi="ＭＳ ゴシック" w:hint="eastAsia"/>
          <w:b/>
        </w:rPr>
        <w:t>●</w:t>
      </w:r>
      <w:r w:rsidRPr="00A74A7F">
        <w:rPr>
          <w:rFonts w:ascii="ＭＳ ゴシック" w:eastAsia="ＭＳ ゴシック" w:hAnsi="ＭＳ ゴシック" w:hint="eastAsia"/>
          <w:b/>
        </w:rPr>
        <w:t xml:space="preserve">　</w:t>
      </w:r>
      <w:r w:rsidR="000364D9" w:rsidRPr="00A74A7F">
        <w:rPr>
          <w:rFonts w:ascii="ＭＳ ゴシック" w:eastAsia="ＭＳ ゴシック" w:hAnsi="ＭＳ ゴシック" w:hint="eastAsia"/>
          <w:b/>
        </w:rPr>
        <w:t>玄関前に落下した雪の処理</w:t>
      </w:r>
    </w:p>
    <w:p w14:paraId="67952D1E" w14:textId="77777777" w:rsidR="00FC434C" w:rsidRPr="009B2D5F" w:rsidRDefault="00FC434C" w:rsidP="00A74A7F">
      <w:pPr>
        <w:snapToGrid w:val="0"/>
        <w:spacing w:line="276" w:lineRule="auto"/>
        <w:ind w:firstLineChars="200" w:firstLine="451"/>
        <w:rPr>
          <w:szCs w:val="24"/>
        </w:rPr>
      </w:pPr>
      <w:r w:rsidRPr="009B2D5F">
        <w:rPr>
          <w:rFonts w:hint="eastAsia"/>
          <w:szCs w:val="24"/>
        </w:rPr>
        <w:t>屋根雪の除雪による落下雪の処理も含みますが、玄関前の通路を確保するための生活上必要</w:t>
      </w:r>
    </w:p>
    <w:p w14:paraId="60F0C5AB" w14:textId="77777777" w:rsidR="00FC434C" w:rsidRPr="009B2D5F" w:rsidRDefault="00FC434C" w:rsidP="00A74A7F">
      <w:pPr>
        <w:snapToGrid w:val="0"/>
        <w:spacing w:line="276" w:lineRule="auto"/>
        <w:ind w:firstLineChars="200" w:firstLine="451"/>
        <w:rPr>
          <w:szCs w:val="24"/>
        </w:rPr>
      </w:pPr>
      <w:r w:rsidRPr="009B2D5F">
        <w:rPr>
          <w:rFonts w:hint="eastAsia"/>
          <w:szCs w:val="24"/>
        </w:rPr>
        <w:t>不可欠な除雪、灯油タンク等の除雪や建物の破損（窓ガラスの破損など）を回避するための</w:t>
      </w:r>
    </w:p>
    <w:p w14:paraId="0FDC0EEF" w14:textId="77777777" w:rsidR="000364D9" w:rsidRPr="009B2D5F" w:rsidRDefault="00FC434C" w:rsidP="00A74A7F">
      <w:pPr>
        <w:snapToGrid w:val="0"/>
        <w:spacing w:line="276" w:lineRule="auto"/>
        <w:ind w:firstLineChars="200" w:firstLine="451"/>
        <w:rPr>
          <w:szCs w:val="24"/>
        </w:rPr>
      </w:pPr>
      <w:r w:rsidRPr="009B2D5F">
        <w:rPr>
          <w:rFonts w:hint="eastAsia"/>
          <w:szCs w:val="24"/>
        </w:rPr>
        <w:t>除雪など、建物の維持管理上やむを得ない除雪に限ります。</w:t>
      </w:r>
    </w:p>
    <w:p w14:paraId="0835AA30" w14:textId="77777777" w:rsidR="000364D9" w:rsidRPr="00A74A7F" w:rsidRDefault="00665266" w:rsidP="00A74A7F">
      <w:pPr>
        <w:snapToGrid w:val="0"/>
        <w:spacing w:line="276" w:lineRule="auto"/>
        <w:ind w:left="679" w:hangingChars="300" w:hanging="679"/>
        <w:rPr>
          <w:rFonts w:ascii="ＭＳ ゴシック" w:eastAsia="ＭＳ ゴシック" w:hAnsi="ＭＳ ゴシック"/>
          <w:b/>
        </w:rPr>
      </w:pPr>
      <w:r>
        <w:rPr>
          <w:rFonts w:ascii="ＭＳ ゴシック" w:eastAsia="ＭＳ ゴシック" w:hAnsi="ＭＳ ゴシック" w:hint="eastAsia"/>
          <w:b/>
        </w:rPr>
        <w:t>●</w:t>
      </w:r>
      <w:r w:rsidRPr="00A74A7F">
        <w:rPr>
          <w:rFonts w:ascii="ＭＳ ゴシック" w:eastAsia="ＭＳ ゴシック" w:hAnsi="ＭＳ ゴシック" w:hint="eastAsia"/>
          <w:b/>
        </w:rPr>
        <w:t xml:space="preserve">　</w:t>
      </w:r>
      <w:r w:rsidR="000364D9" w:rsidRPr="00A74A7F">
        <w:rPr>
          <w:rFonts w:ascii="ＭＳ ゴシック" w:eastAsia="ＭＳ ゴシック" w:hAnsi="ＭＳ ゴシック" w:hint="eastAsia"/>
          <w:b/>
        </w:rPr>
        <w:t>重機等を使用した除雪作業</w:t>
      </w:r>
    </w:p>
    <w:p w14:paraId="0DCEB23B" w14:textId="77777777" w:rsidR="00A74A7F" w:rsidRDefault="000364D9" w:rsidP="00A74A7F">
      <w:pPr>
        <w:snapToGrid w:val="0"/>
        <w:ind w:firstLineChars="200" w:firstLine="451"/>
        <w:rPr>
          <w:rFonts w:cs="ＭＳ 明朝"/>
          <w:color w:val="000000"/>
          <w:kern w:val="0"/>
          <w:szCs w:val="24"/>
        </w:rPr>
      </w:pPr>
      <w:r w:rsidRPr="00521FFB">
        <w:rPr>
          <w:rFonts w:cs="ＭＳ 明朝" w:hint="eastAsia"/>
          <w:color w:val="000000"/>
          <w:kern w:val="0"/>
          <w:szCs w:val="24"/>
        </w:rPr>
        <w:t>人力により行う除雪作業</w:t>
      </w:r>
      <w:r w:rsidR="00610BCE">
        <w:rPr>
          <w:rFonts w:cs="ＭＳ 明朝" w:hint="eastAsia"/>
          <w:color w:val="000000"/>
          <w:kern w:val="0"/>
          <w:szCs w:val="24"/>
        </w:rPr>
        <w:t>が</w:t>
      </w:r>
      <w:r w:rsidR="00665266">
        <w:rPr>
          <w:rFonts w:cs="ＭＳ 明朝" w:hint="eastAsia"/>
          <w:color w:val="000000"/>
          <w:kern w:val="0"/>
          <w:szCs w:val="24"/>
        </w:rPr>
        <w:t>前提</w:t>
      </w:r>
      <w:r w:rsidR="008A540B">
        <w:rPr>
          <w:rFonts w:cs="ＭＳ 明朝" w:hint="eastAsia"/>
          <w:color w:val="000000"/>
          <w:kern w:val="0"/>
          <w:szCs w:val="24"/>
        </w:rPr>
        <w:t>となっているため、基本的には</w:t>
      </w:r>
      <w:r w:rsidR="00665266">
        <w:rPr>
          <w:rFonts w:cs="ＭＳ 明朝" w:hint="eastAsia"/>
          <w:color w:val="000000"/>
          <w:kern w:val="0"/>
          <w:szCs w:val="24"/>
        </w:rPr>
        <w:t>援助の</w:t>
      </w:r>
      <w:r w:rsidRPr="00521FFB">
        <w:rPr>
          <w:rFonts w:cs="ＭＳ 明朝" w:hint="eastAsia"/>
          <w:color w:val="000000"/>
          <w:kern w:val="0"/>
          <w:szCs w:val="24"/>
        </w:rPr>
        <w:t>対象とな</w:t>
      </w:r>
      <w:r w:rsidR="008A540B">
        <w:rPr>
          <w:rFonts w:cs="ＭＳ 明朝" w:hint="eastAsia"/>
          <w:color w:val="000000"/>
          <w:kern w:val="0"/>
          <w:szCs w:val="24"/>
        </w:rPr>
        <w:t>らず</w:t>
      </w:r>
      <w:r w:rsidRPr="00521FFB">
        <w:rPr>
          <w:rFonts w:cs="ＭＳ 明朝" w:hint="eastAsia"/>
          <w:color w:val="000000"/>
          <w:kern w:val="0"/>
          <w:szCs w:val="24"/>
        </w:rPr>
        <w:t>全額自己</w:t>
      </w:r>
    </w:p>
    <w:p w14:paraId="4D983D27" w14:textId="77777777" w:rsidR="00A74A7F" w:rsidRDefault="000364D9" w:rsidP="00A74A7F">
      <w:pPr>
        <w:snapToGrid w:val="0"/>
        <w:ind w:firstLineChars="200" w:firstLine="451"/>
        <w:rPr>
          <w:rFonts w:cs="ＭＳ 明朝"/>
          <w:color w:val="000000"/>
          <w:kern w:val="0"/>
          <w:szCs w:val="24"/>
        </w:rPr>
      </w:pPr>
      <w:r w:rsidRPr="00521FFB">
        <w:rPr>
          <w:rFonts w:cs="ＭＳ 明朝" w:hint="eastAsia"/>
          <w:color w:val="000000"/>
          <w:kern w:val="0"/>
          <w:szCs w:val="24"/>
        </w:rPr>
        <w:t>負担となります</w:t>
      </w:r>
      <w:r>
        <w:rPr>
          <w:rFonts w:cs="ＭＳ 明朝" w:hint="eastAsia"/>
          <w:color w:val="000000"/>
          <w:kern w:val="0"/>
          <w:szCs w:val="24"/>
        </w:rPr>
        <w:t>。</w:t>
      </w:r>
      <w:r w:rsidR="008A540B">
        <w:rPr>
          <w:rFonts w:cs="ＭＳ 明朝" w:hint="eastAsia"/>
          <w:color w:val="000000"/>
          <w:kern w:val="0"/>
          <w:szCs w:val="24"/>
        </w:rPr>
        <w:t>ただし「</w:t>
      </w:r>
      <w:r w:rsidR="008A540B">
        <w:rPr>
          <w:rFonts w:hint="eastAsia"/>
          <w:b/>
          <w:szCs w:val="24"/>
        </w:rPr>
        <w:t>３</w:t>
      </w:r>
      <w:r w:rsidR="008A540B" w:rsidRPr="006B56D1">
        <w:rPr>
          <w:rFonts w:hint="eastAsia"/>
          <w:b/>
          <w:szCs w:val="24"/>
        </w:rPr>
        <w:t>．援助の対象となる除雪</w:t>
      </w:r>
      <w:r w:rsidR="008A540B" w:rsidRPr="008A540B">
        <w:rPr>
          <w:rFonts w:hint="eastAsia"/>
          <w:szCs w:val="24"/>
        </w:rPr>
        <w:t>」のように、</w:t>
      </w:r>
      <w:r w:rsidRPr="00521FFB">
        <w:rPr>
          <w:rFonts w:cs="ＭＳ 明朝" w:hint="eastAsia"/>
          <w:color w:val="000000"/>
          <w:kern w:val="0"/>
          <w:szCs w:val="24"/>
        </w:rPr>
        <w:t>隣家との間隔が狭くやむ</w:t>
      </w:r>
    </w:p>
    <w:p w14:paraId="646ED217" w14:textId="77777777" w:rsidR="00A74A7F" w:rsidRDefault="000364D9" w:rsidP="00A74A7F">
      <w:pPr>
        <w:snapToGrid w:val="0"/>
        <w:ind w:firstLineChars="200" w:firstLine="451"/>
        <w:rPr>
          <w:rFonts w:cs="ＭＳ 明朝"/>
          <w:color w:val="000000"/>
          <w:kern w:val="0"/>
          <w:szCs w:val="24"/>
        </w:rPr>
      </w:pPr>
      <w:r w:rsidRPr="00521FFB">
        <w:rPr>
          <w:rFonts w:cs="ＭＳ 明朝" w:hint="eastAsia"/>
          <w:color w:val="000000"/>
          <w:kern w:val="0"/>
          <w:szCs w:val="24"/>
        </w:rPr>
        <w:t>を得ず道路（車の通行を前提とした公道のみ）に雪を下ろ</w:t>
      </w:r>
      <w:r w:rsidR="008A540B">
        <w:rPr>
          <w:rFonts w:cs="ＭＳ 明朝" w:hint="eastAsia"/>
          <w:color w:val="000000"/>
          <w:kern w:val="0"/>
          <w:szCs w:val="24"/>
        </w:rPr>
        <w:t>す</w:t>
      </w:r>
      <w:r w:rsidRPr="00521FFB">
        <w:rPr>
          <w:rFonts w:cs="ＭＳ 明朝" w:hint="eastAsia"/>
          <w:color w:val="000000"/>
          <w:kern w:val="0"/>
          <w:szCs w:val="24"/>
        </w:rPr>
        <w:t>場合、道路の幅員が</w:t>
      </w:r>
      <w:r w:rsidR="008A540B">
        <w:rPr>
          <w:rFonts w:cs="ＭＳ 明朝" w:hint="eastAsia"/>
          <w:color w:val="000000"/>
          <w:kern w:val="0"/>
          <w:szCs w:val="24"/>
        </w:rPr>
        <w:t>2.75</w:t>
      </w:r>
      <w:r w:rsidRPr="00521FFB">
        <w:rPr>
          <w:rFonts w:cs="ＭＳ 明朝"/>
          <w:color w:val="000000"/>
          <w:kern w:val="0"/>
          <w:szCs w:val="24"/>
        </w:rPr>
        <w:t>ｍ</w:t>
      </w:r>
      <w:r>
        <w:rPr>
          <w:rFonts w:cs="ＭＳ 明朝" w:hint="eastAsia"/>
          <w:color w:val="000000"/>
          <w:kern w:val="0"/>
          <w:szCs w:val="24"/>
        </w:rPr>
        <w:t>以上</w:t>
      </w:r>
    </w:p>
    <w:p w14:paraId="0A7E9CCB" w14:textId="77777777" w:rsidR="000364D9" w:rsidRPr="000364D9" w:rsidRDefault="008A540B" w:rsidP="00A74A7F">
      <w:pPr>
        <w:snapToGrid w:val="0"/>
        <w:ind w:firstLineChars="200" w:firstLine="451"/>
        <w:rPr>
          <w:szCs w:val="24"/>
        </w:rPr>
      </w:pPr>
      <w:r>
        <w:rPr>
          <w:rFonts w:cs="ＭＳ 明朝" w:hint="eastAsia"/>
          <w:color w:val="000000"/>
          <w:kern w:val="0"/>
          <w:szCs w:val="24"/>
        </w:rPr>
        <w:t>5.5</w:t>
      </w:r>
      <w:r w:rsidR="000364D9" w:rsidRPr="00521FFB">
        <w:rPr>
          <w:rFonts w:cs="ＭＳ 明朝"/>
          <w:color w:val="000000"/>
          <w:kern w:val="0"/>
          <w:szCs w:val="24"/>
        </w:rPr>
        <w:t>ｍ未満の場合に限</w:t>
      </w:r>
      <w:r w:rsidR="000364D9">
        <w:rPr>
          <w:rFonts w:cs="ＭＳ 明朝" w:hint="eastAsia"/>
          <w:color w:val="000000"/>
          <w:kern w:val="0"/>
          <w:szCs w:val="24"/>
        </w:rPr>
        <w:t>り</w:t>
      </w:r>
      <w:r w:rsidR="000364D9" w:rsidRPr="00521FFB">
        <w:rPr>
          <w:rFonts w:cs="ＭＳ 明朝"/>
          <w:color w:val="000000"/>
          <w:kern w:val="0"/>
          <w:szCs w:val="24"/>
        </w:rPr>
        <w:t>、</w:t>
      </w:r>
      <w:r w:rsidR="000364D9" w:rsidRPr="00521FFB">
        <w:rPr>
          <w:rFonts w:cs="ＭＳ 明朝" w:hint="eastAsia"/>
          <w:color w:val="000000"/>
          <w:kern w:val="0"/>
          <w:szCs w:val="24"/>
        </w:rPr>
        <w:t>援助の対象となる場合があります</w:t>
      </w:r>
      <w:r w:rsidR="00A74A7F">
        <w:rPr>
          <w:rFonts w:cs="ＭＳ 明朝" w:hint="eastAsia"/>
          <w:color w:val="000000"/>
          <w:kern w:val="0"/>
          <w:szCs w:val="24"/>
        </w:rPr>
        <w:t>。問合せ先</w:t>
      </w:r>
      <w:r w:rsidR="000364D9" w:rsidRPr="00521FFB">
        <w:rPr>
          <w:rFonts w:cs="ＭＳ 明朝" w:hint="eastAsia"/>
          <w:color w:val="000000"/>
          <w:kern w:val="0"/>
          <w:szCs w:val="24"/>
        </w:rPr>
        <w:t>まで相談ください。</w:t>
      </w:r>
    </w:p>
    <w:p w14:paraId="3651C275" w14:textId="77777777" w:rsidR="00DE6914" w:rsidRDefault="00DE6914" w:rsidP="00017EF1">
      <w:pPr>
        <w:snapToGrid w:val="0"/>
        <w:rPr>
          <w:szCs w:val="24"/>
        </w:rPr>
      </w:pPr>
    </w:p>
    <w:p w14:paraId="799DCA82" w14:textId="77777777" w:rsidR="00025D62" w:rsidRPr="00F902FD" w:rsidRDefault="007C6B96" w:rsidP="00B84AC6">
      <w:pPr>
        <w:snapToGrid w:val="0"/>
        <w:spacing w:line="276" w:lineRule="auto"/>
        <w:ind w:left="679" w:hangingChars="300" w:hanging="679"/>
        <w:rPr>
          <w:rFonts w:ascii="ＭＳ ゴシック" w:eastAsia="ＭＳ ゴシック" w:hAnsi="ＭＳ ゴシック"/>
          <w:b/>
        </w:rPr>
      </w:pPr>
      <w:r w:rsidRPr="00F902FD">
        <w:rPr>
          <w:rFonts w:ascii="ＭＳ ゴシック" w:eastAsia="ＭＳ ゴシック" w:hAnsi="ＭＳ ゴシック" w:hint="eastAsia"/>
          <w:b/>
        </w:rPr>
        <w:t>◇</w:t>
      </w:r>
      <w:r w:rsidR="00665266" w:rsidRPr="00F902FD">
        <w:rPr>
          <w:rFonts w:ascii="ＭＳ ゴシック" w:eastAsia="ＭＳ ゴシック" w:hAnsi="ＭＳ ゴシック" w:hint="eastAsia"/>
          <w:b/>
        </w:rPr>
        <w:t xml:space="preserve">　</w:t>
      </w:r>
      <w:r w:rsidRPr="00F902FD">
        <w:rPr>
          <w:rFonts w:ascii="ＭＳ ゴシック" w:eastAsia="ＭＳ ゴシック" w:hAnsi="ＭＳ ゴシック" w:hint="eastAsia"/>
          <w:b/>
        </w:rPr>
        <w:t>受付窓口</w:t>
      </w:r>
    </w:p>
    <w:p w14:paraId="356ECC6C" w14:textId="77777777" w:rsidR="007C6B96" w:rsidRPr="007C6B96" w:rsidRDefault="007C6B96" w:rsidP="00A74A7F">
      <w:pPr>
        <w:snapToGrid w:val="0"/>
        <w:spacing w:line="276" w:lineRule="auto"/>
        <w:ind w:firstLineChars="100" w:firstLine="225"/>
        <w:rPr>
          <w:szCs w:val="24"/>
        </w:rPr>
      </w:pPr>
      <w:r>
        <w:rPr>
          <w:rFonts w:hint="eastAsia"/>
          <w:szCs w:val="24"/>
        </w:rPr>
        <w:t xml:space="preserve">　福祉課（本庁舎１階）、大和市民センタ－、塩沢市民センタ－</w:t>
      </w:r>
    </w:p>
    <w:p w14:paraId="76A513FD" w14:textId="77777777" w:rsidR="007C6B96" w:rsidRPr="00F902FD" w:rsidRDefault="007C6B96" w:rsidP="00B84AC6">
      <w:pPr>
        <w:snapToGrid w:val="0"/>
        <w:spacing w:line="276" w:lineRule="auto"/>
        <w:ind w:left="679" w:hangingChars="300" w:hanging="679"/>
        <w:rPr>
          <w:rFonts w:ascii="ＭＳ ゴシック" w:eastAsia="ＭＳ ゴシック" w:hAnsi="ＭＳ ゴシック"/>
          <w:b/>
        </w:rPr>
      </w:pPr>
      <w:r w:rsidRPr="00F902FD">
        <w:rPr>
          <w:rFonts w:ascii="ＭＳ ゴシック" w:eastAsia="ＭＳ ゴシック" w:hAnsi="ＭＳ ゴシック" w:hint="eastAsia"/>
          <w:b/>
        </w:rPr>
        <w:t>◇</w:t>
      </w:r>
      <w:r w:rsidR="00665266" w:rsidRPr="00F902FD">
        <w:rPr>
          <w:rFonts w:ascii="ＭＳ ゴシック" w:eastAsia="ＭＳ ゴシック" w:hAnsi="ＭＳ ゴシック" w:hint="eastAsia"/>
          <w:b/>
        </w:rPr>
        <w:t xml:space="preserve">　</w:t>
      </w:r>
      <w:r w:rsidR="00A74A7F">
        <w:rPr>
          <w:rFonts w:ascii="ＭＳ ゴシック" w:eastAsia="ＭＳ ゴシック" w:hAnsi="ＭＳ ゴシック" w:hint="eastAsia"/>
          <w:b/>
        </w:rPr>
        <w:t>問合</w:t>
      </w:r>
      <w:r w:rsidRPr="00F902FD">
        <w:rPr>
          <w:rFonts w:ascii="ＭＳ ゴシック" w:eastAsia="ＭＳ ゴシック" w:hAnsi="ＭＳ ゴシック" w:hint="eastAsia"/>
          <w:b/>
        </w:rPr>
        <w:t>せ先</w:t>
      </w:r>
    </w:p>
    <w:p w14:paraId="35FCB910" w14:textId="77777777" w:rsidR="007C6B96" w:rsidRDefault="007C6B96" w:rsidP="00017EF1">
      <w:pPr>
        <w:snapToGrid w:val="0"/>
        <w:ind w:firstLineChars="100" w:firstLine="225"/>
        <w:rPr>
          <w:szCs w:val="24"/>
        </w:rPr>
      </w:pPr>
      <w:r>
        <w:rPr>
          <w:rFonts w:hint="eastAsia"/>
          <w:szCs w:val="24"/>
        </w:rPr>
        <w:t xml:space="preserve">　〒９４９－６６９６　新潟県南魚沼市六日町１８０番地１</w:t>
      </w:r>
    </w:p>
    <w:p w14:paraId="3B5460DF" w14:textId="77777777" w:rsidR="00B84AC6" w:rsidRDefault="007C6B96" w:rsidP="00B84AC6">
      <w:pPr>
        <w:snapToGrid w:val="0"/>
        <w:ind w:firstLineChars="100" w:firstLine="225"/>
        <w:rPr>
          <w:szCs w:val="24"/>
        </w:rPr>
      </w:pPr>
      <w:r>
        <w:rPr>
          <w:rFonts w:hint="eastAsia"/>
          <w:szCs w:val="24"/>
        </w:rPr>
        <w:t xml:space="preserve">　南魚沼市役所　福祉課　高齢福祉係　電話　７７３－６６６７</w:t>
      </w:r>
    </w:p>
    <w:sectPr w:rsidR="00B84AC6" w:rsidSect="00843074">
      <w:pgSz w:w="11907" w:h="16840" w:code="9"/>
      <w:pgMar w:top="851" w:right="851" w:bottom="851" w:left="1418" w:header="851" w:footer="454" w:gutter="0"/>
      <w:cols w:space="425"/>
      <w:docGrid w:type="linesAndChars" w:linePitch="389" w:charSpace="-2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94CA" w14:textId="77777777" w:rsidR="0019364D" w:rsidRDefault="0019364D" w:rsidP="00694E7D">
      <w:r>
        <w:separator/>
      </w:r>
    </w:p>
  </w:endnote>
  <w:endnote w:type="continuationSeparator" w:id="0">
    <w:p w14:paraId="5FF4329E" w14:textId="77777777" w:rsidR="0019364D" w:rsidRDefault="0019364D" w:rsidP="0069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984F" w14:textId="77777777" w:rsidR="0019364D" w:rsidRDefault="0019364D" w:rsidP="00694E7D">
      <w:r>
        <w:separator/>
      </w:r>
    </w:p>
  </w:footnote>
  <w:footnote w:type="continuationSeparator" w:id="0">
    <w:p w14:paraId="7232F467" w14:textId="77777777" w:rsidR="0019364D" w:rsidRDefault="0019364D" w:rsidP="0069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A8D"/>
    <w:multiLevelType w:val="hybridMultilevel"/>
    <w:tmpl w:val="2A8822AC"/>
    <w:lvl w:ilvl="0" w:tplc="97AC2B1C">
      <w:start w:val="1"/>
      <w:numFmt w:val="decimalEnclosedCircle"/>
      <w:lvlText w:val="%1"/>
      <w:lvlJc w:val="left"/>
      <w:pPr>
        <w:ind w:left="976" w:hanging="360"/>
      </w:pPr>
      <w:rPr>
        <w:rFonts w:cs="ＭＳ 明朝" w:hint="default"/>
        <w:color w:val="000000"/>
        <w:sz w:val="22"/>
        <w:u w:val="single"/>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 w15:restartNumberingAfterBreak="0">
    <w:nsid w:val="09DB4ED7"/>
    <w:multiLevelType w:val="hybridMultilevel"/>
    <w:tmpl w:val="D84676FC"/>
    <w:lvl w:ilvl="0" w:tplc="8DFED6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8AB043B"/>
    <w:multiLevelType w:val="hybridMultilevel"/>
    <w:tmpl w:val="FC68D56A"/>
    <w:lvl w:ilvl="0" w:tplc="EABE0F80">
      <w:start w:val="1"/>
      <w:numFmt w:val="decimalFullWidth"/>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1F4B20"/>
    <w:multiLevelType w:val="hybridMultilevel"/>
    <w:tmpl w:val="AE2417E8"/>
    <w:lvl w:ilvl="0" w:tplc="0DF006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7F765CA"/>
    <w:multiLevelType w:val="hybridMultilevel"/>
    <w:tmpl w:val="C52CB252"/>
    <w:lvl w:ilvl="0" w:tplc="4E3CD324">
      <w:start w:val="1"/>
      <w:numFmt w:val="decimalEnclosedCircle"/>
      <w:lvlText w:val="%1"/>
      <w:lvlJc w:val="left"/>
      <w:pPr>
        <w:ind w:left="976" w:hanging="360"/>
      </w:pPr>
      <w:rPr>
        <w:rFonts w:cs="ＭＳ 明朝" w:hint="default"/>
        <w:color w:val="000000"/>
        <w:sz w:val="22"/>
        <w:u w:val="single"/>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C8222B8"/>
    <w:multiLevelType w:val="hybridMultilevel"/>
    <w:tmpl w:val="D09EC146"/>
    <w:lvl w:ilvl="0" w:tplc="54A00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1114D"/>
    <w:multiLevelType w:val="hybridMultilevel"/>
    <w:tmpl w:val="20FA7A58"/>
    <w:lvl w:ilvl="0" w:tplc="A044F5AA">
      <w:start w:val="1"/>
      <w:numFmt w:val="decimalFullWidth"/>
      <w:lvlText w:val="%1．"/>
      <w:lvlJc w:val="left"/>
      <w:pPr>
        <w:ind w:left="480" w:hanging="48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5803B9"/>
    <w:multiLevelType w:val="hybridMultilevel"/>
    <w:tmpl w:val="BD5AA18E"/>
    <w:lvl w:ilvl="0" w:tplc="6668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A00DF"/>
    <w:multiLevelType w:val="hybridMultilevel"/>
    <w:tmpl w:val="DBF00BF4"/>
    <w:lvl w:ilvl="0" w:tplc="D0909BF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5"/>
  <w:drawingGridVerticalSpacing w:val="38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0A"/>
    <w:rsid w:val="00004E48"/>
    <w:rsid w:val="00016D6E"/>
    <w:rsid w:val="00017EF1"/>
    <w:rsid w:val="00025D62"/>
    <w:rsid w:val="000364D9"/>
    <w:rsid w:val="0005182C"/>
    <w:rsid w:val="00096160"/>
    <w:rsid w:val="000A333C"/>
    <w:rsid w:val="000C75C3"/>
    <w:rsid w:val="000F578F"/>
    <w:rsid w:val="001017F8"/>
    <w:rsid w:val="00101B9C"/>
    <w:rsid w:val="0010279E"/>
    <w:rsid w:val="00133947"/>
    <w:rsid w:val="00155EE0"/>
    <w:rsid w:val="00175B49"/>
    <w:rsid w:val="0018204C"/>
    <w:rsid w:val="00184A3C"/>
    <w:rsid w:val="0019364D"/>
    <w:rsid w:val="00197C87"/>
    <w:rsid w:val="001A0ACF"/>
    <w:rsid w:val="001A55E0"/>
    <w:rsid w:val="001B35C5"/>
    <w:rsid w:val="001C2166"/>
    <w:rsid w:val="001E0CBB"/>
    <w:rsid w:val="001E55F3"/>
    <w:rsid w:val="001F4E9B"/>
    <w:rsid w:val="001F6897"/>
    <w:rsid w:val="0020190E"/>
    <w:rsid w:val="00247D90"/>
    <w:rsid w:val="0025296B"/>
    <w:rsid w:val="002564DE"/>
    <w:rsid w:val="0026259E"/>
    <w:rsid w:val="00287CEF"/>
    <w:rsid w:val="00294D8F"/>
    <w:rsid w:val="002967C8"/>
    <w:rsid w:val="002B7B8C"/>
    <w:rsid w:val="002C3AFF"/>
    <w:rsid w:val="002D0A88"/>
    <w:rsid w:val="002D4EE9"/>
    <w:rsid w:val="002E089D"/>
    <w:rsid w:val="002F3768"/>
    <w:rsid w:val="002F7FB7"/>
    <w:rsid w:val="00302EBE"/>
    <w:rsid w:val="0030439B"/>
    <w:rsid w:val="00316AA0"/>
    <w:rsid w:val="00343821"/>
    <w:rsid w:val="00347A83"/>
    <w:rsid w:val="00365F15"/>
    <w:rsid w:val="0037147F"/>
    <w:rsid w:val="00374647"/>
    <w:rsid w:val="00383433"/>
    <w:rsid w:val="003A3E20"/>
    <w:rsid w:val="003C1A80"/>
    <w:rsid w:val="003C1E52"/>
    <w:rsid w:val="003D2906"/>
    <w:rsid w:val="003F1BAC"/>
    <w:rsid w:val="00410AB4"/>
    <w:rsid w:val="00434F27"/>
    <w:rsid w:val="00473082"/>
    <w:rsid w:val="00476FFA"/>
    <w:rsid w:val="004776AF"/>
    <w:rsid w:val="0047784C"/>
    <w:rsid w:val="0048065E"/>
    <w:rsid w:val="004812B9"/>
    <w:rsid w:val="00495B43"/>
    <w:rsid w:val="004B2556"/>
    <w:rsid w:val="004C4921"/>
    <w:rsid w:val="004F0915"/>
    <w:rsid w:val="004F53AA"/>
    <w:rsid w:val="004F5DF8"/>
    <w:rsid w:val="00500760"/>
    <w:rsid w:val="00503AED"/>
    <w:rsid w:val="005058DC"/>
    <w:rsid w:val="00521FFB"/>
    <w:rsid w:val="00523C78"/>
    <w:rsid w:val="005249BC"/>
    <w:rsid w:val="00524AE2"/>
    <w:rsid w:val="00545DA6"/>
    <w:rsid w:val="0055144E"/>
    <w:rsid w:val="005547E7"/>
    <w:rsid w:val="005562B2"/>
    <w:rsid w:val="00571BFA"/>
    <w:rsid w:val="00574E85"/>
    <w:rsid w:val="00596B6B"/>
    <w:rsid w:val="005A2E9B"/>
    <w:rsid w:val="005A6FD3"/>
    <w:rsid w:val="005B658E"/>
    <w:rsid w:val="005C1630"/>
    <w:rsid w:val="005E64A1"/>
    <w:rsid w:val="005F122A"/>
    <w:rsid w:val="00602335"/>
    <w:rsid w:val="00607B07"/>
    <w:rsid w:val="00610BCE"/>
    <w:rsid w:val="00613839"/>
    <w:rsid w:val="0061727A"/>
    <w:rsid w:val="00623340"/>
    <w:rsid w:val="00634290"/>
    <w:rsid w:val="00634E03"/>
    <w:rsid w:val="00645AB1"/>
    <w:rsid w:val="00650561"/>
    <w:rsid w:val="00665266"/>
    <w:rsid w:val="00672398"/>
    <w:rsid w:val="00680C2B"/>
    <w:rsid w:val="006845FC"/>
    <w:rsid w:val="00694E7D"/>
    <w:rsid w:val="006A213A"/>
    <w:rsid w:val="006A6D32"/>
    <w:rsid w:val="006B56D1"/>
    <w:rsid w:val="006C3832"/>
    <w:rsid w:val="006C68A7"/>
    <w:rsid w:val="006D0AC9"/>
    <w:rsid w:val="006E50F3"/>
    <w:rsid w:val="006F2DBA"/>
    <w:rsid w:val="006F318B"/>
    <w:rsid w:val="006F77D2"/>
    <w:rsid w:val="00703F22"/>
    <w:rsid w:val="00714FB1"/>
    <w:rsid w:val="00716A19"/>
    <w:rsid w:val="0074382C"/>
    <w:rsid w:val="007438F3"/>
    <w:rsid w:val="00767477"/>
    <w:rsid w:val="0077091A"/>
    <w:rsid w:val="007A5A1A"/>
    <w:rsid w:val="007B6DC5"/>
    <w:rsid w:val="007C6B96"/>
    <w:rsid w:val="007D3161"/>
    <w:rsid w:val="007D3DF0"/>
    <w:rsid w:val="007F1C81"/>
    <w:rsid w:val="007F61D7"/>
    <w:rsid w:val="00803CB4"/>
    <w:rsid w:val="00806243"/>
    <w:rsid w:val="008138C9"/>
    <w:rsid w:val="00816CC1"/>
    <w:rsid w:val="008175DF"/>
    <w:rsid w:val="0082496A"/>
    <w:rsid w:val="0082571F"/>
    <w:rsid w:val="00835E3A"/>
    <w:rsid w:val="00843074"/>
    <w:rsid w:val="00861802"/>
    <w:rsid w:val="008654D3"/>
    <w:rsid w:val="008818EA"/>
    <w:rsid w:val="008951DE"/>
    <w:rsid w:val="008A170A"/>
    <w:rsid w:val="008A540B"/>
    <w:rsid w:val="008B0AD6"/>
    <w:rsid w:val="008C0053"/>
    <w:rsid w:val="008F002F"/>
    <w:rsid w:val="008F06DF"/>
    <w:rsid w:val="0093594D"/>
    <w:rsid w:val="009500A6"/>
    <w:rsid w:val="00950E80"/>
    <w:rsid w:val="0095167F"/>
    <w:rsid w:val="009652A6"/>
    <w:rsid w:val="00974B03"/>
    <w:rsid w:val="009925F3"/>
    <w:rsid w:val="0099350A"/>
    <w:rsid w:val="009A6CD8"/>
    <w:rsid w:val="009B2D5F"/>
    <w:rsid w:val="009C1717"/>
    <w:rsid w:val="009C19C9"/>
    <w:rsid w:val="009C5BE7"/>
    <w:rsid w:val="009C6C56"/>
    <w:rsid w:val="009E1716"/>
    <w:rsid w:val="009E46ED"/>
    <w:rsid w:val="009E5A8D"/>
    <w:rsid w:val="00A005C0"/>
    <w:rsid w:val="00A31605"/>
    <w:rsid w:val="00A348FB"/>
    <w:rsid w:val="00A5081A"/>
    <w:rsid w:val="00A74A7F"/>
    <w:rsid w:val="00A77EEC"/>
    <w:rsid w:val="00A9412F"/>
    <w:rsid w:val="00A97509"/>
    <w:rsid w:val="00AA3D56"/>
    <w:rsid w:val="00AD72BC"/>
    <w:rsid w:val="00AE429B"/>
    <w:rsid w:val="00AF05E9"/>
    <w:rsid w:val="00B0655D"/>
    <w:rsid w:val="00B17355"/>
    <w:rsid w:val="00B27CE8"/>
    <w:rsid w:val="00B37B52"/>
    <w:rsid w:val="00B41913"/>
    <w:rsid w:val="00B42838"/>
    <w:rsid w:val="00B6450C"/>
    <w:rsid w:val="00B66423"/>
    <w:rsid w:val="00B7668D"/>
    <w:rsid w:val="00B84AC6"/>
    <w:rsid w:val="00B96FC4"/>
    <w:rsid w:val="00BA61E4"/>
    <w:rsid w:val="00BA6632"/>
    <w:rsid w:val="00BB1AC3"/>
    <w:rsid w:val="00BB1F0D"/>
    <w:rsid w:val="00BB61EB"/>
    <w:rsid w:val="00BE39DC"/>
    <w:rsid w:val="00BE592C"/>
    <w:rsid w:val="00C071C5"/>
    <w:rsid w:val="00C14CA1"/>
    <w:rsid w:val="00C16578"/>
    <w:rsid w:val="00C329C8"/>
    <w:rsid w:val="00C509BC"/>
    <w:rsid w:val="00C526B9"/>
    <w:rsid w:val="00C71EF9"/>
    <w:rsid w:val="00C80D0E"/>
    <w:rsid w:val="00C967C0"/>
    <w:rsid w:val="00CA4DE5"/>
    <w:rsid w:val="00CA53F9"/>
    <w:rsid w:val="00CA59E2"/>
    <w:rsid w:val="00CB2D0E"/>
    <w:rsid w:val="00CC293C"/>
    <w:rsid w:val="00CD32B3"/>
    <w:rsid w:val="00D06A6B"/>
    <w:rsid w:val="00D07F20"/>
    <w:rsid w:val="00D25EC0"/>
    <w:rsid w:val="00D513DA"/>
    <w:rsid w:val="00D55D08"/>
    <w:rsid w:val="00D65149"/>
    <w:rsid w:val="00D655D0"/>
    <w:rsid w:val="00DB1B92"/>
    <w:rsid w:val="00DB5388"/>
    <w:rsid w:val="00DE6914"/>
    <w:rsid w:val="00DF0751"/>
    <w:rsid w:val="00DF7780"/>
    <w:rsid w:val="00E03FF5"/>
    <w:rsid w:val="00E15D56"/>
    <w:rsid w:val="00E2106A"/>
    <w:rsid w:val="00E40CAF"/>
    <w:rsid w:val="00E544D1"/>
    <w:rsid w:val="00E57CB7"/>
    <w:rsid w:val="00E60459"/>
    <w:rsid w:val="00E665D6"/>
    <w:rsid w:val="00E8065C"/>
    <w:rsid w:val="00E80695"/>
    <w:rsid w:val="00EA59BA"/>
    <w:rsid w:val="00EA611E"/>
    <w:rsid w:val="00EC312F"/>
    <w:rsid w:val="00ED7701"/>
    <w:rsid w:val="00EE6036"/>
    <w:rsid w:val="00EF04E9"/>
    <w:rsid w:val="00F02B3D"/>
    <w:rsid w:val="00F05A2D"/>
    <w:rsid w:val="00F103FD"/>
    <w:rsid w:val="00F17E18"/>
    <w:rsid w:val="00F31B06"/>
    <w:rsid w:val="00F64FDA"/>
    <w:rsid w:val="00F90067"/>
    <w:rsid w:val="00F902FD"/>
    <w:rsid w:val="00FB1352"/>
    <w:rsid w:val="00FB56A3"/>
    <w:rsid w:val="00FC434C"/>
    <w:rsid w:val="00FC630D"/>
    <w:rsid w:val="00FD5BB2"/>
    <w:rsid w:val="00FD620E"/>
    <w:rsid w:val="00FD7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4CF2E5A"/>
  <w15:chartTrackingRefBased/>
  <w15:docId w15:val="{FA4F1B4E-4D26-4A36-BDAC-8884C877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02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7D"/>
    <w:pPr>
      <w:tabs>
        <w:tab w:val="center" w:pos="4252"/>
        <w:tab w:val="right" w:pos="8504"/>
      </w:tabs>
      <w:snapToGrid w:val="0"/>
    </w:pPr>
  </w:style>
  <w:style w:type="character" w:customStyle="1" w:styleId="a4">
    <w:name w:val="ヘッダー (文字)"/>
    <w:basedOn w:val="a0"/>
    <w:link w:val="a3"/>
    <w:uiPriority w:val="99"/>
    <w:rsid w:val="00694E7D"/>
  </w:style>
  <w:style w:type="paragraph" w:styleId="a5">
    <w:name w:val="footer"/>
    <w:basedOn w:val="a"/>
    <w:link w:val="a6"/>
    <w:uiPriority w:val="99"/>
    <w:unhideWhenUsed/>
    <w:rsid w:val="00694E7D"/>
    <w:pPr>
      <w:tabs>
        <w:tab w:val="center" w:pos="4252"/>
        <w:tab w:val="right" w:pos="8504"/>
      </w:tabs>
      <w:snapToGrid w:val="0"/>
    </w:pPr>
  </w:style>
  <w:style w:type="character" w:customStyle="1" w:styleId="a6">
    <w:name w:val="フッター (文字)"/>
    <w:basedOn w:val="a0"/>
    <w:link w:val="a5"/>
    <w:uiPriority w:val="99"/>
    <w:rsid w:val="00694E7D"/>
  </w:style>
  <w:style w:type="table" w:styleId="a7">
    <w:name w:val="Table Grid"/>
    <w:basedOn w:val="a1"/>
    <w:uiPriority w:val="39"/>
    <w:rsid w:val="0069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05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05E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A213A"/>
  </w:style>
  <w:style w:type="character" w:customStyle="1" w:styleId="ab">
    <w:name w:val="日付 (文字)"/>
    <w:basedOn w:val="a0"/>
    <w:link w:val="aa"/>
    <w:uiPriority w:val="99"/>
    <w:semiHidden/>
    <w:rsid w:val="006A213A"/>
    <w:rPr>
      <w:rFonts w:ascii="ＭＳ 明朝" w:eastAsia="ＭＳ 明朝" w:hAnsi="ＭＳ 明朝"/>
      <w:sz w:val="24"/>
    </w:rPr>
  </w:style>
  <w:style w:type="paragraph" w:styleId="ac">
    <w:name w:val="List Paragraph"/>
    <w:basedOn w:val="a"/>
    <w:uiPriority w:val="34"/>
    <w:qFormat/>
    <w:rsid w:val="0037147F"/>
    <w:pPr>
      <w:ind w:leftChars="400" w:left="840"/>
    </w:pPr>
  </w:style>
  <w:style w:type="paragraph" w:styleId="ad">
    <w:name w:val="Note Heading"/>
    <w:basedOn w:val="a"/>
    <w:next w:val="a"/>
    <w:link w:val="ae"/>
    <w:uiPriority w:val="99"/>
    <w:unhideWhenUsed/>
    <w:rsid w:val="00650561"/>
    <w:pPr>
      <w:jc w:val="center"/>
    </w:pPr>
  </w:style>
  <w:style w:type="character" w:customStyle="1" w:styleId="ae">
    <w:name w:val="記 (文字)"/>
    <w:basedOn w:val="a0"/>
    <w:link w:val="ad"/>
    <w:uiPriority w:val="99"/>
    <w:rsid w:val="00650561"/>
    <w:rPr>
      <w:rFonts w:ascii="ＭＳ 明朝" w:eastAsia="ＭＳ 明朝" w:hAnsi="ＭＳ 明朝"/>
      <w:sz w:val="24"/>
    </w:rPr>
  </w:style>
  <w:style w:type="paragraph" w:styleId="af">
    <w:name w:val="Closing"/>
    <w:basedOn w:val="a"/>
    <w:link w:val="af0"/>
    <w:uiPriority w:val="99"/>
    <w:unhideWhenUsed/>
    <w:rsid w:val="00650561"/>
    <w:pPr>
      <w:jc w:val="right"/>
    </w:pPr>
  </w:style>
  <w:style w:type="character" w:customStyle="1" w:styleId="af0">
    <w:name w:val="結語 (文字)"/>
    <w:basedOn w:val="a0"/>
    <w:link w:val="af"/>
    <w:uiPriority w:val="99"/>
    <w:rsid w:val="00650561"/>
    <w:rPr>
      <w:rFonts w:ascii="ＭＳ 明朝" w:eastAsia="ＭＳ 明朝" w:hAnsi="ＭＳ 明朝"/>
      <w:sz w:val="24"/>
    </w:rPr>
  </w:style>
  <w:style w:type="table" w:customStyle="1" w:styleId="1">
    <w:name w:val="表 (格子)1"/>
    <w:basedOn w:val="a1"/>
    <w:next w:val="a7"/>
    <w:uiPriority w:val="39"/>
    <w:rsid w:val="00E0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CE8"/>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55E4-D2BA-48BA-8BBA-F91BF6F9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敬志</dc:creator>
  <cp:keywords/>
  <dc:description/>
  <cp:lastModifiedBy>小杉　敬志</cp:lastModifiedBy>
  <cp:revision>10</cp:revision>
  <cp:lastPrinted>2023-09-04T00:11:00Z</cp:lastPrinted>
  <dcterms:created xsi:type="dcterms:W3CDTF">2022-09-05T02:04:00Z</dcterms:created>
  <dcterms:modified xsi:type="dcterms:W3CDTF">2023-09-05T05:49:00Z</dcterms:modified>
</cp:coreProperties>
</file>