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EC2" w:rsidRPr="001E512A" w:rsidRDefault="00752515" w:rsidP="0087570B">
      <w:pPr>
        <w:jc w:val="center"/>
        <w:rPr>
          <w:rFonts w:ascii="HGPｺﾞｼｯｸM" w:eastAsia="HGPｺﾞｼｯｸM"/>
          <w:b/>
          <w:sz w:val="48"/>
          <w:szCs w:val="48"/>
        </w:rPr>
      </w:pPr>
      <w:r>
        <w:rPr>
          <w:rFonts w:ascii="HGPｺﾞｼｯｸM" w:eastAsia="HGPｺﾞｼｯｸM" w:hint="eastAsia"/>
          <w:b/>
          <w:sz w:val="48"/>
          <w:szCs w:val="48"/>
        </w:rPr>
        <w:t xml:space="preserve">電子入札と併用の　</w:t>
      </w:r>
      <w:r w:rsidR="00A91187" w:rsidRPr="001E512A">
        <w:rPr>
          <w:rFonts w:ascii="HGPｺﾞｼｯｸM" w:eastAsia="HGPｺﾞｼｯｸM" w:hint="eastAsia"/>
          <w:b/>
          <w:sz w:val="48"/>
          <w:szCs w:val="48"/>
        </w:rPr>
        <w:t>紙入札のながれ</w:t>
      </w:r>
    </w:p>
    <w:p w:rsidR="00A91187" w:rsidRPr="00811BC0" w:rsidRDefault="00A91187" w:rsidP="00D65158">
      <w:pPr>
        <w:spacing w:line="360" w:lineRule="auto"/>
        <w:rPr>
          <w:rFonts w:ascii="HGPｺﾞｼｯｸM" w:eastAsia="HGPｺﾞｼｯｸM"/>
        </w:rPr>
      </w:pPr>
    </w:p>
    <w:p w:rsidR="00811BC0" w:rsidRPr="001E512A" w:rsidRDefault="00811BC0" w:rsidP="0087570B">
      <w:pPr>
        <w:spacing w:line="276" w:lineRule="auto"/>
        <w:rPr>
          <w:rFonts w:ascii="HGPｺﾞｼｯｸM" w:eastAsia="HGPｺﾞｼｯｸM"/>
          <w:b/>
          <w:sz w:val="40"/>
          <w:szCs w:val="40"/>
        </w:rPr>
      </w:pPr>
      <w:r w:rsidRPr="001E512A">
        <w:rPr>
          <w:rFonts w:ascii="HGPｺﾞｼｯｸM" w:eastAsia="HGPｺﾞｼｯｸM" w:hint="eastAsia"/>
          <w:b/>
          <w:sz w:val="40"/>
          <w:szCs w:val="40"/>
          <w:bdr w:val="single" w:sz="4" w:space="0" w:color="auto"/>
        </w:rPr>
        <w:t>従来と異なる点</w:t>
      </w:r>
    </w:p>
    <w:p w:rsidR="00811BC0" w:rsidRDefault="00D371BA" w:rsidP="001E512A">
      <w:pPr>
        <w:spacing w:line="360" w:lineRule="auto"/>
        <w:rPr>
          <w:rFonts w:ascii="HGPｺﾞｼｯｸM" w:eastAsia="HGPｺﾞｼｯｸM"/>
          <w:sz w:val="26"/>
          <w:szCs w:val="26"/>
        </w:rPr>
      </w:pPr>
      <w:r w:rsidRPr="00C768AE">
        <w:rPr>
          <w:rFonts w:ascii="HGPｺﾞｼｯｸM" w:eastAsia="HGPｺﾞｼｯｸM" w:hint="eastAsia"/>
          <w:sz w:val="26"/>
          <w:szCs w:val="26"/>
        </w:rPr>
        <w:t>●入札書には必ず</w:t>
      </w:r>
      <w:r w:rsidR="00CF18FC">
        <w:rPr>
          <w:rFonts w:ascii="HGPｺﾞｼｯｸM" w:eastAsia="HGPｺﾞｼｯｸM" w:hint="eastAsia"/>
          <w:sz w:val="26"/>
          <w:szCs w:val="26"/>
        </w:rPr>
        <w:t>、</w:t>
      </w:r>
      <w:r w:rsidRPr="00C768AE">
        <w:rPr>
          <w:rFonts w:ascii="HGPｺﾞｼｯｸM" w:eastAsia="HGPｺﾞｼｯｸM" w:hint="eastAsia"/>
          <w:sz w:val="26"/>
          <w:szCs w:val="26"/>
        </w:rPr>
        <w:t>くじ番号</w:t>
      </w:r>
      <w:r w:rsidR="00CF18FC">
        <w:rPr>
          <w:rFonts w:ascii="HGPｺﾞｼｯｸM" w:eastAsia="HGPｺﾞｼｯｸM" w:hint="eastAsia"/>
          <w:sz w:val="26"/>
          <w:szCs w:val="26"/>
        </w:rPr>
        <w:t>（任意の3桁の数字）</w:t>
      </w:r>
      <w:r w:rsidRPr="00C768AE">
        <w:rPr>
          <w:rFonts w:ascii="HGPｺﾞｼｯｸM" w:eastAsia="HGPｺﾞｼｯｸM" w:hint="eastAsia"/>
          <w:sz w:val="26"/>
          <w:szCs w:val="26"/>
        </w:rPr>
        <w:t>を記入してください。</w:t>
      </w:r>
    </w:p>
    <w:p w:rsidR="006F2C27" w:rsidRDefault="006F2C27" w:rsidP="006F2C27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6"/>
          <w:szCs w:val="26"/>
        </w:rPr>
        <w:t xml:space="preserve">　</w:t>
      </w:r>
      <w:r>
        <w:rPr>
          <w:rFonts w:ascii="HGPｺﾞｼｯｸM" w:eastAsia="HGPｺﾞｼｯｸM" w:hint="eastAsia"/>
          <w:sz w:val="24"/>
          <w:szCs w:val="24"/>
        </w:rPr>
        <w:t>入札書は 「電子入札併用用」 の書式をお使いください。（3桁のくじ番号を記載する欄があります）</w:t>
      </w:r>
    </w:p>
    <w:p w:rsidR="006F2C27" w:rsidRPr="006F2C27" w:rsidRDefault="006F2C27" w:rsidP="006F2C27">
      <w:pPr>
        <w:spacing w:line="60" w:lineRule="exact"/>
        <w:rPr>
          <w:rFonts w:ascii="HGPｺﾞｼｯｸM" w:eastAsia="HGPｺﾞｼｯｸM"/>
          <w:sz w:val="20"/>
          <w:szCs w:val="20"/>
        </w:rPr>
      </w:pPr>
    </w:p>
    <w:p w:rsidR="00811BC0" w:rsidRPr="00C768AE" w:rsidRDefault="00D371BA" w:rsidP="006F2C27">
      <w:pPr>
        <w:spacing w:line="360" w:lineRule="auto"/>
        <w:rPr>
          <w:rFonts w:ascii="HGPｺﾞｼｯｸM" w:eastAsia="HGPｺﾞｼｯｸM"/>
          <w:sz w:val="26"/>
          <w:szCs w:val="26"/>
        </w:rPr>
      </w:pPr>
      <w:r w:rsidRPr="00C768AE">
        <w:rPr>
          <w:rFonts w:ascii="HGPｺﾞｼｯｸM" w:eastAsia="HGPｺﾞｼｯｸM" w:hint="eastAsia"/>
          <w:sz w:val="26"/>
          <w:szCs w:val="26"/>
        </w:rPr>
        <w:t>●</w:t>
      </w:r>
      <w:r w:rsidR="00811BC0" w:rsidRPr="00C768AE">
        <w:rPr>
          <w:rFonts w:ascii="HGPｺﾞｼｯｸM" w:eastAsia="HGPｺﾞｼｯｸM" w:hint="eastAsia"/>
          <w:sz w:val="26"/>
          <w:szCs w:val="26"/>
        </w:rPr>
        <w:t>入札書</w:t>
      </w:r>
      <w:r w:rsidRPr="00C768AE">
        <w:rPr>
          <w:rFonts w:ascii="HGPｺﾞｼｯｸM" w:eastAsia="HGPｺﾞｼｯｸM" w:hint="eastAsia"/>
          <w:sz w:val="26"/>
          <w:szCs w:val="26"/>
        </w:rPr>
        <w:t>と</w:t>
      </w:r>
      <w:r w:rsidR="00811BC0" w:rsidRPr="00C768AE">
        <w:rPr>
          <w:rFonts w:ascii="HGPｺﾞｼｯｸM" w:eastAsia="HGPｺﾞｼｯｸM" w:hint="eastAsia"/>
          <w:sz w:val="26"/>
          <w:szCs w:val="26"/>
        </w:rPr>
        <w:t>工事内訳書は</w:t>
      </w:r>
      <w:r w:rsidRPr="00C768AE">
        <w:rPr>
          <w:rFonts w:ascii="HGPｺﾞｼｯｸM" w:eastAsia="HGPｺﾞｼｯｸM" w:hint="eastAsia"/>
          <w:sz w:val="26"/>
          <w:szCs w:val="26"/>
        </w:rPr>
        <w:t>、</w:t>
      </w:r>
      <w:r w:rsidR="001E512A" w:rsidRPr="00C768AE">
        <w:rPr>
          <w:rFonts w:ascii="HGPｺﾞｼｯｸM" w:eastAsia="HGPｺﾞｼｯｸM" w:hint="eastAsia"/>
          <w:sz w:val="26"/>
          <w:szCs w:val="26"/>
        </w:rPr>
        <w:t>封入して</w:t>
      </w:r>
      <w:r w:rsidRPr="00C768AE">
        <w:rPr>
          <w:rFonts w:ascii="HGPｺﾞｼｯｸM" w:eastAsia="HGPｺﾞｼｯｸM" w:hint="eastAsia"/>
          <w:sz w:val="26"/>
          <w:szCs w:val="26"/>
        </w:rPr>
        <w:t>開札日前日までに財政課契約検査班に持参してください。</w:t>
      </w:r>
    </w:p>
    <w:p w:rsidR="00811BC0" w:rsidRPr="00C768AE" w:rsidRDefault="00D371BA" w:rsidP="006F2C27">
      <w:pPr>
        <w:spacing w:line="360" w:lineRule="auto"/>
        <w:rPr>
          <w:rFonts w:ascii="HGPｺﾞｼｯｸM" w:eastAsia="HGPｺﾞｼｯｸM"/>
          <w:sz w:val="26"/>
          <w:szCs w:val="26"/>
        </w:rPr>
      </w:pPr>
      <w:r w:rsidRPr="00C768AE">
        <w:rPr>
          <w:rFonts w:ascii="HGPｺﾞｼｯｸM" w:eastAsia="HGPｺﾞｼｯｸM" w:hint="eastAsia"/>
          <w:sz w:val="26"/>
          <w:szCs w:val="26"/>
        </w:rPr>
        <w:t>●</w:t>
      </w:r>
      <w:r w:rsidR="00811BC0" w:rsidRPr="00C768AE">
        <w:rPr>
          <w:rFonts w:ascii="HGPｺﾞｼｯｸM" w:eastAsia="HGPｺﾞｼｯｸM" w:hint="eastAsia"/>
          <w:sz w:val="26"/>
          <w:szCs w:val="26"/>
        </w:rPr>
        <w:t>開札</w:t>
      </w:r>
      <w:r w:rsidR="001E512A" w:rsidRPr="00C768AE">
        <w:rPr>
          <w:rFonts w:ascii="HGPｺﾞｼｯｸM" w:eastAsia="HGPｺﾞｼｯｸM" w:hint="eastAsia"/>
          <w:sz w:val="26"/>
          <w:szCs w:val="26"/>
        </w:rPr>
        <w:t>時間</w:t>
      </w:r>
      <w:r w:rsidR="00811BC0" w:rsidRPr="00C768AE">
        <w:rPr>
          <w:rFonts w:ascii="HGPｺﾞｼｯｸM" w:eastAsia="HGPｺﾞｼｯｸM" w:hint="eastAsia"/>
          <w:sz w:val="26"/>
          <w:szCs w:val="26"/>
        </w:rPr>
        <w:t>に</w:t>
      </w:r>
      <w:r w:rsidR="001E512A" w:rsidRPr="00C768AE">
        <w:rPr>
          <w:rFonts w:ascii="HGPｺﾞｼｯｸM" w:eastAsia="HGPｺﾞｼｯｸM" w:hint="eastAsia"/>
          <w:sz w:val="26"/>
          <w:szCs w:val="26"/>
        </w:rPr>
        <w:t>、</w:t>
      </w:r>
      <w:r w:rsidR="00811BC0" w:rsidRPr="00C768AE">
        <w:rPr>
          <w:rFonts w:ascii="HGPｺﾞｼｯｸM" w:eastAsia="HGPｺﾞｼｯｸM" w:hint="eastAsia"/>
          <w:sz w:val="26"/>
          <w:szCs w:val="26"/>
        </w:rPr>
        <w:t>市役所に来</w:t>
      </w:r>
      <w:r w:rsidR="001E512A" w:rsidRPr="00C768AE">
        <w:rPr>
          <w:rFonts w:ascii="HGPｺﾞｼｯｸM" w:eastAsia="HGPｺﾞｼｯｸM" w:hint="eastAsia"/>
          <w:sz w:val="26"/>
          <w:szCs w:val="26"/>
        </w:rPr>
        <w:t>ていただ</w:t>
      </w:r>
      <w:r w:rsidR="00752515">
        <w:rPr>
          <w:rFonts w:ascii="HGPｺﾞｼｯｸM" w:eastAsia="HGPｺﾞｼｯｸM" w:hint="eastAsia"/>
          <w:sz w:val="26"/>
          <w:szCs w:val="26"/>
        </w:rPr>
        <w:t>く必要はありません。</w:t>
      </w:r>
    </w:p>
    <w:p w:rsidR="00811BC0" w:rsidRPr="00C768AE" w:rsidRDefault="00D371BA" w:rsidP="006F2C27">
      <w:pPr>
        <w:spacing w:line="360" w:lineRule="auto"/>
        <w:rPr>
          <w:rFonts w:ascii="HGPｺﾞｼｯｸM" w:eastAsia="HGPｺﾞｼｯｸM"/>
          <w:sz w:val="26"/>
          <w:szCs w:val="26"/>
        </w:rPr>
      </w:pPr>
      <w:r w:rsidRPr="00C768AE">
        <w:rPr>
          <w:rFonts w:ascii="HGPｺﾞｼｯｸM" w:eastAsia="HGPｺﾞｼｯｸM" w:hint="eastAsia"/>
          <w:sz w:val="26"/>
          <w:szCs w:val="26"/>
        </w:rPr>
        <w:t>●予定価格事後公表の場合、</w:t>
      </w:r>
      <w:r w:rsidR="001E512A" w:rsidRPr="00C768AE">
        <w:rPr>
          <w:rFonts w:ascii="HGPｺﾞｼｯｸM" w:eastAsia="HGPｺﾞｼｯｸM" w:hint="eastAsia"/>
          <w:sz w:val="26"/>
          <w:szCs w:val="26"/>
        </w:rPr>
        <w:t>開札</w:t>
      </w:r>
      <w:r w:rsidR="00C768AE">
        <w:rPr>
          <w:rFonts w:ascii="HGPｺﾞｼｯｸM" w:eastAsia="HGPｺﾞｼｯｸM" w:hint="eastAsia"/>
          <w:sz w:val="26"/>
          <w:szCs w:val="26"/>
        </w:rPr>
        <w:t>時間になりましたら</w:t>
      </w:r>
      <w:r w:rsidRPr="00C768AE">
        <w:rPr>
          <w:rFonts w:ascii="HGPｺﾞｼｯｸM" w:eastAsia="HGPｺﾞｼｯｸM" w:hint="eastAsia"/>
          <w:sz w:val="26"/>
          <w:szCs w:val="26"/>
        </w:rPr>
        <w:t>再入札に備えて貴社で待機してください。</w:t>
      </w:r>
    </w:p>
    <w:p w:rsidR="00811BC0" w:rsidRPr="00C768AE" w:rsidRDefault="00D371BA" w:rsidP="006F2C27">
      <w:pPr>
        <w:spacing w:line="360" w:lineRule="auto"/>
        <w:rPr>
          <w:rFonts w:ascii="HGPｺﾞｼｯｸM" w:eastAsia="HGPｺﾞｼｯｸM"/>
          <w:sz w:val="26"/>
          <w:szCs w:val="26"/>
        </w:rPr>
      </w:pPr>
      <w:r w:rsidRPr="00C768AE">
        <w:rPr>
          <w:rFonts w:ascii="HGPｺﾞｼｯｸM" w:eastAsia="HGPｺﾞｼｯｸM" w:hint="eastAsia"/>
          <w:sz w:val="26"/>
          <w:szCs w:val="26"/>
        </w:rPr>
        <w:t>●</w:t>
      </w:r>
      <w:r w:rsidR="00811BC0" w:rsidRPr="00C768AE">
        <w:rPr>
          <w:rFonts w:ascii="HGPｺﾞｼｯｸM" w:eastAsia="HGPｺﾞｼｯｸM" w:hint="eastAsia"/>
          <w:sz w:val="26"/>
          <w:szCs w:val="26"/>
        </w:rPr>
        <w:t>再入札の場合は</w:t>
      </w:r>
      <w:r w:rsidRPr="00C768AE">
        <w:rPr>
          <w:rFonts w:ascii="HGPｺﾞｼｯｸM" w:eastAsia="HGPｺﾞｼｯｸM" w:hint="eastAsia"/>
          <w:sz w:val="26"/>
          <w:szCs w:val="26"/>
        </w:rPr>
        <w:t>、</w:t>
      </w:r>
      <w:r w:rsidR="00811BC0" w:rsidRPr="00C768AE">
        <w:rPr>
          <w:rFonts w:ascii="HGPｺﾞｼｯｸM" w:eastAsia="HGPｺﾞｼｯｸM" w:hint="eastAsia"/>
          <w:sz w:val="26"/>
          <w:szCs w:val="26"/>
        </w:rPr>
        <w:t>再入札書を財政課契約検査班に持参</w:t>
      </w:r>
      <w:r w:rsidRPr="00C768AE">
        <w:rPr>
          <w:rFonts w:ascii="HGPｺﾞｼｯｸM" w:eastAsia="HGPｺﾞｼｯｸM" w:hint="eastAsia"/>
          <w:sz w:val="26"/>
          <w:szCs w:val="26"/>
        </w:rPr>
        <w:t>してください。</w:t>
      </w:r>
    </w:p>
    <w:p w:rsidR="00F31A27" w:rsidRPr="0087570B" w:rsidRDefault="00F31A27" w:rsidP="00D65158">
      <w:pPr>
        <w:spacing w:line="360" w:lineRule="auto"/>
        <w:rPr>
          <w:rFonts w:ascii="HGPｺﾞｼｯｸM" w:eastAsia="HGPｺﾞｼｯｸM"/>
          <w:sz w:val="24"/>
          <w:szCs w:val="24"/>
        </w:rPr>
      </w:pPr>
      <w:r w:rsidRPr="0087570B">
        <w:rPr>
          <w:rFonts w:ascii="HGPｺﾞｼｯｸM" w:eastAsia="HGPｺﾞｼｯｸM" w:hint="eastAsia"/>
          <w:sz w:val="24"/>
          <w:szCs w:val="24"/>
        </w:rPr>
        <w:t xml:space="preserve">　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3034"/>
        <w:gridCol w:w="6946"/>
      </w:tblGrid>
      <w:tr w:rsidR="00811BC0" w:rsidRPr="0087570B" w:rsidTr="0087570B">
        <w:trPr>
          <w:trHeight w:val="411"/>
        </w:trPr>
        <w:tc>
          <w:tcPr>
            <w:tcW w:w="760" w:type="dxa"/>
            <w:tcBorders>
              <w:bottom w:val="single" w:sz="4" w:space="0" w:color="auto"/>
            </w:tcBorders>
          </w:tcPr>
          <w:p w:rsidR="00811BC0" w:rsidRPr="0087570B" w:rsidRDefault="00811BC0" w:rsidP="00D371BA">
            <w:pPr>
              <w:spacing w:line="360" w:lineRule="auto"/>
              <w:jc w:val="left"/>
              <w:rPr>
                <w:rFonts w:ascii="HGPｺﾞｼｯｸM" w:eastAsia="HGPｺﾞｼｯｸM" w:hAnsi="ＭＳ ゴシック" w:cs="Times New Roman"/>
                <w:sz w:val="24"/>
                <w:szCs w:val="24"/>
              </w:rPr>
            </w:pPr>
          </w:p>
        </w:tc>
        <w:tc>
          <w:tcPr>
            <w:tcW w:w="3034" w:type="dxa"/>
            <w:tcBorders>
              <w:bottom w:val="single" w:sz="4" w:space="0" w:color="auto"/>
            </w:tcBorders>
            <w:vAlign w:val="center"/>
          </w:tcPr>
          <w:p w:rsidR="00811BC0" w:rsidRPr="00C768AE" w:rsidRDefault="00C768AE" w:rsidP="00D371BA">
            <w:pPr>
              <w:spacing w:line="360" w:lineRule="auto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C768AE">
              <w:rPr>
                <w:rFonts w:ascii="HGPｺﾞｼｯｸM" w:eastAsia="HGPｺﾞｼｯｸM" w:hint="eastAsia"/>
                <w:sz w:val="28"/>
                <w:szCs w:val="28"/>
              </w:rPr>
              <w:t>紙入札の手順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811BC0" w:rsidRPr="00C768AE" w:rsidRDefault="00C768AE" w:rsidP="00C768AE">
            <w:pPr>
              <w:spacing w:line="360" w:lineRule="auto"/>
              <w:jc w:val="center"/>
              <w:rPr>
                <w:rFonts w:ascii="HGPｺﾞｼｯｸM" w:eastAsia="HGPｺﾞｼｯｸM" w:hAnsi="ＭＳ ゴシック" w:cs="Times New Roman"/>
                <w:sz w:val="28"/>
                <w:szCs w:val="28"/>
              </w:rPr>
            </w:pPr>
            <w:r w:rsidRPr="00C768AE">
              <w:rPr>
                <w:rFonts w:ascii="HGPｺﾞｼｯｸM" w:eastAsia="HGPｺﾞｼｯｸM" w:hAnsi="ＭＳ ゴシック" w:cs="Times New Roman" w:hint="eastAsia"/>
                <w:sz w:val="28"/>
                <w:szCs w:val="28"/>
              </w:rPr>
              <w:t>備</w:t>
            </w:r>
            <w:r>
              <w:rPr>
                <w:rFonts w:ascii="HGPｺﾞｼｯｸM" w:eastAsia="HGPｺﾞｼｯｸM" w:hAnsi="ＭＳ ゴシック" w:cs="Times New Roman" w:hint="eastAsia"/>
                <w:sz w:val="28"/>
                <w:szCs w:val="28"/>
              </w:rPr>
              <w:t xml:space="preserve">　　　　　　</w:t>
            </w:r>
            <w:r w:rsidRPr="00C768AE">
              <w:rPr>
                <w:rFonts w:ascii="HGPｺﾞｼｯｸM" w:eastAsia="HGPｺﾞｼｯｸM" w:hAnsi="ＭＳ ゴシック" w:cs="Times New Roman" w:hint="eastAsia"/>
                <w:sz w:val="28"/>
                <w:szCs w:val="28"/>
              </w:rPr>
              <w:t>考</w:t>
            </w:r>
          </w:p>
        </w:tc>
      </w:tr>
      <w:tr w:rsidR="00811BC0" w:rsidRPr="0087570B" w:rsidTr="0087570B">
        <w:trPr>
          <w:trHeight w:val="384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811BC0" w:rsidRPr="00C768AE" w:rsidRDefault="00811BC0" w:rsidP="00D371BA">
            <w:pPr>
              <w:spacing w:line="360" w:lineRule="auto"/>
              <w:jc w:val="center"/>
              <w:rPr>
                <w:rFonts w:ascii="HGPｺﾞｼｯｸM" w:eastAsia="HGPｺﾞｼｯｸM" w:hAnsi="ＭＳ ゴシック" w:cs="Times New Roman"/>
                <w:b/>
                <w:sz w:val="27"/>
                <w:szCs w:val="27"/>
              </w:rPr>
            </w:pPr>
            <w:r w:rsidRPr="00C768AE">
              <w:rPr>
                <w:rFonts w:ascii="HGPｺﾞｼｯｸM" w:eastAsia="HGPｺﾞｼｯｸM" w:hAnsi="ＭＳ ゴシック" w:cs="Times New Roman" w:hint="eastAsia"/>
                <w:b/>
                <w:sz w:val="27"/>
                <w:szCs w:val="27"/>
              </w:rPr>
              <w:t>１</w:t>
            </w: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</w:tcPr>
          <w:p w:rsidR="00811BC0" w:rsidRPr="006F2C27" w:rsidRDefault="00811BC0" w:rsidP="00D371BA">
            <w:pPr>
              <w:spacing w:line="360" w:lineRule="auto"/>
              <w:rPr>
                <w:rFonts w:ascii="HGPｺﾞｼｯｸM" w:eastAsia="HGPｺﾞｼｯｸM"/>
                <w:b/>
                <w:sz w:val="26"/>
                <w:szCs w:val="26"/>
              </w:rPr>
            </w:pPr>
            <w:r w:rsidRPr="006F2C27">
              <w:rPr>
                <w:rFonts w:ascii="HGPｺﾞｼｯｸM" w:eastAsia="HGPｺﾞｼｯｸM" w:hint="eastAsia"/>
                <w:b/>
                <w:sz w:val="26"/>
                <w:szCs w:val="26"/>
              </w:rPr>
              <w:t>入札参加申込書を作成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11BC0" w:rsidRPr="0087570B" w:rsidRDefault="00811BC0" w:rsidP="00D371BA">
            <w:pPr>
              <w:spacing w:line="360" w:lineRule="auto"/>
              <w:rPr>
                <w:rFonts w:ascii="HGPｺﾞｼｯｸM" w:eastAsia="HGPｺﾞｼｯｸM" w:hAnsi="ＭＳ ゴシック" w:cs="Times New Roman"/>
                <w:sz w:val="24"/>
                <w:szCs w:val="24"/>
              </w:rPr>
            </w:pPr>
            <w:r w:rsidRPr="0087570B">
              <w:rPr>
                <w:rFonts w:ascii="HGPｺﾞｼｯｸM" w:eastAsia="HGPｺﾞｼｯｸM" w:hint="eastAsia"/>
                <w:sz w:val="24"/>
                <w:szCs w:val="24"/>
              </w:rPr>
              <w:t>南魚沼市役所 財政課契約検査班に提出</w:t>
            </w:r>
            <w:r w:rsidR="00D371BA">
              <w:rPr>
                <w:rFonts w:ascii="HGPｺﾞｼｯｸM" w:eastAsia="HGPｺﾞｼｯｸM" w:hint="eastAsia"/>
                <w:sz w:val="24"/>
                <w:szCs w:val="24"/>
              </w:rPr>
              <w:t>してください。</w:t>
            </w:r>
          </w:p>
        </w:tc>
      </w:tr>
      <w:tr w:rsidR="00811BC0" w:rsidRPr="0087570B" w:rsidTr="0087570B">
        <w:trPr>
          <w:trHeight w:val="384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811BC0" w:rsidRPr="00C768AE" w:rsidRDefault="00811BC0" w:rsidP="00D371BA">
            <w:pPr>
              <w:spacing w:line="360" w:lineRule="auto"/>
              <w:jc w:val="center"/>
              <w:rPr>
                <w:rFonts w:ascii="HGPｺﾞｼｯｸM" w:eastAsia="HGPｺﾞｼｯｸM" w:hAnsi="ＭＳ ゴシック" w:cs="Times New Roman"/>
                <w:b/>
                <w:sz w:val="27"/>
                <w:szCs w:val="27"/>
              </w:rPr>
            </w:pPr>
            <w:r w:rsidRPr="00C768AE">
              <w:rPr>
                <w:rFonts w:ascii="HGPｺﾞｼｯｸM" w:eastAsia="HGPｺﾞｼｯｸM" w:hAnsi="ＭＳ ゴシック" w:cs="Times New Roman" w:hint="eastAsia"/>
                <w:b/>
                <w:sz w:val="27"/>
                <w:szCs w:val="27"/>
              </w:rPr>
              <w:t>２</w:t>
            </w: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</w:tcPr>
          <w:p w:rsidR="00811BC0" w:rsidRPr="006F2C27" w:rsidRDefault="00811BC0" w:rsidP="00D371BA">
            <w:pPr>
              <w:spacing w:line="360" w:lineRule="auto"/>
              <w:rPr>
                <w:rFonts w:ascii="HGPｺﾞｼｯｸM" w:eastAsia="HGPｺﾞｼｯｸM"/>
                <w:b/>
                <w:sz w:val="26"/>
                <w:szCs w:val="26"/>
              </w:rPr>
            </w:pPr>
            <w:r w:rsidRPr="006F2C27">
              <w:rPr>
                <w:rFonts w:ascii="HGPｺﾞｼｯｸM" w:eastAsia="HGPｺﾞｼｯｸM" w:hint="eastAsia"/>
                <w:b/>
                <w:sz w:val="26"/>
                <w:szCs w:val="26"/>
              </w:rPr>
              <w:t>入札参加資格の確認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11BC0" w:rsidRPr="0087570B" w:rsidRDefault="00811BC0" w:rsidP="00D371BA">
            <w:pPr>
              <w:spacing w:line="360" w:lineRule="auto"/>
              <w:rPr>
                <w:rFonts w:ascii="HGPｺﾞｼｯｸM" w:eastAsia="HGPｺﾞｼｯｸM" w:hAnsi="ＭＳ ゴシック" w:cs="Times New Roman"/>
                <w:sz w:val="24"/>
                <w:szCs w:val="24"/>
              </w:rPr>
            </w:pPr>
            <w:r w:rsidRPr="0087570B">
              <w:rPr>
                <w:rFonts w:ascii="HGPｺﾞｼｯｸM" w:eastAsia="HGPｺﾞｼｯｸM" w:hint="eastAsia"/>
                <w:sz w:val="24"/>
                <w:szCs w:val="24"/>
              </w:rPr>
              <w:t>不適格者にのみ、</w:t>
            </w:r>
            <w:r w:rsidR="00D371BA">
              <w:rPr>
                <w:rFonts w:ascii="HGPｺﾞｼｯｸM" w:eastAsia="HGPｺﾞｼｯｸM" w:hint="eastAsia"/>
                <w:sz w:val="24"/>
                <w:szCs w:val="24"/>
              </w:rPr>
              <w:t>財政課</w:t>
            </w:r>
            <w:r w:rsidRPr="0087570B">
              <w:rPr>
                <w:rFonts w:ascii="HGPｺﾞｼｯｸM" w:eastAsia="HGPｺﾞｼｯｸM" w:hint="eastAsia"/>
                <w:sz w:val="24"/>
                <w:szCs w:val="24"/>
              </w:rPr>
              <w:t>から通知</w:t>
            </w:r>
            <w:r w:rsidR="00D371BA">
              <w:rPr>
                <w:rFonts w:ascii="HGPｺﾞｼｯｸM" w:eastAsia="HGPｺﾞｼｯｸM" w:hint="eastAsia"/>
                <w:sz w:val="24"/>
                <w:szCs w:val="24"/>
              </w:rPr>
              <w:t>します。</w:t>
            </w:r>
          </w:p>
        </w:tc>
      </w:tr>
      <w:tr w:rsidR="00811BC0" w:rsidRPr="0087570B" w:rsidTr="0087570B">
        <w:trPr>
          <w:trHeight w:val="465"/>
        </w:trPr>
        <w:tc>
          <w:tcPr>
            <w:tcW w:w="760" w:type="dxa"/>
            <w:tcBorders>
              <w:top w:val="single" w:sz="4" w:space="0" w:color="auto"/>
            </w:tcBorders>
          </w:tcPr>
          <w:p w:rsidR="00811BC0" w:rsidRPr="00C768AE" w:rsidRDefault="00811BC0" w:rsidP="00D371BA">
            <w:pPr>
              <w:spacing w:line="360" w:lineRule="auto"/>
              <w:jc w:val="center"/>
              <w:rPr>
                <w:rFonts w:ascii="HGPｺﾞｼｯｸM" w:eastAsia="HGPｺﾞｼｯｸM" w:hAnsi="ＭＳ ゴシック" w:cs="Times New Roman"/>
                <w:b/>
                <w:sz w:val="27"/>
                <w:szCs w:val="27"/>
              </w:rPr>
            </w:pPr>
            <w:r w:rsidRPr="00C768AE">
              <w:rPr>
                <w:rFonts w:ascii="HGPｺﾞｼｯｸM" w:eastAsia="HGPｺﾞｼｯｸM" w:hAnsi="ＭＳ ゴシック" w:cs="Times New Roman" w:hint="eastAsia"/>
                <w:b/>
                <w:sz w:val="27"/>
                <w:szCs w:val="27"/>
              </w:rPr>
              <w:t>３</w:t>
            </w: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</w:tcPr>
          <w:p w:rsidR="00811BC0" w:rsidRPr="006F2C27" w:rsidRDefault="00811BC0" w:rsidP="00D371BA">
            <w:pPr>
              <w:spacing w:line="360" w:lineRule="auto"/>
              <w:rPr>
                <w:rFonts w:ascii="HGPｺﾞｼｯｸM" w:eastAsia="HGPｺﾞｼｯｸM" w:hAnsi="ＭＳ ゴシック" w:cs="Times New Roman"/>
                <w:b/>
                <w:sz w:val="24"/>
                <w:szCs w:val="24"/>
              </w:rPr>
            </w:pPr>
            <w:r w:rsidRPr="006F2C27">
              <w:rPr>
                <w:rFonts w:ascii="HGPｺﾞｼｯｸM" w:eastAsia="HGPｺﾞｼｯｸM" w:hint="eastAsia"/>
                <w:b/>
                <w:sz w:val="24"/>
                <w:szCs w:val="24"/>
              </w:rPr>
              <w:t>入札書、工事内訳書の作成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7570B" w:rsidRDefault="00811BC0" w:rsidP="00D371BA">
            <w:pPr>
              <w:spacing w:line="276" w:lineRule="auto"/>
              <w:rPr>
                <w:rFonts w:ascii="HGPｺﾞｼｯｸM" w:eastAsia="HGPｺﾞｼｯｸM"/>
                <w:sz w:val="24"/>
                <w:szCs w:val="24"/>
              </w:rPr>
            </w:pPr>
            <w:r w:rsidRPr="0087570B">
              <w:rPr>
                <w:rFonts w:ascii="HGPｺﾞｼｯｸM" w:eastAsia="HGPｺﾞｼｯｸM" w:hint="eastAsia"/>
                <w:sz w:val="24"/>
                <w:szCs w:val="24"/>
              </w:rPr>
              <w:t>入札書には従来の入札時に記載する内容に加え、</w:t>
            </w:r>
          </w:p>
          <w:p w:rsidR="0087570B" w:rsidRPr="006F2C27" w:rsidRDefault="00CF18FC" w:rsidP="00D371BA">
            <w:pPr>
              <w:spacing w:line="276" w:lineRule="auto"/>
              <w:rPr>
                <w:rFonts w:ascii="HGPｺﾞｼｯｸM" w:eastAsia="HGPｺﾞｼｯｸM"/>
                <w:sz w:val="24"/>
                <w:szCs w:val="24"/>
                <w:u w:val="double"/>
              </w:rPr>
            </w:pPr>
            <w:r w:rsidRPr="006F2C27">
              <w:rPr>
                <w:rFonts w:ascii="HGPｺﾞｼｯｸM" w:eastAsia="HGPｺﾞｼｯｸM" w:hint="eastAsia"/>
                <w:b/>
                <w:sz w:val="24"/>
                <w:szCs w:val="24"/>
                <w:u w:val="double"/>
              </w:rPr>
              <w:t>必ず、</w:t>
            </w:r>
            <w:r w:rsidR="00811BC0" w:rsidRPr="006F2C27">
              <w:rPr>
                <w:rFonts w:ascii="HGPｺﾞｼｯｸM" w:eastAsia="HGPｺﾞｼｯｸM" w:hint="eastAsia"/>
                <w:b/>
                <w:sz w:val="24"/>
                <w:szCs w:val="24"/>
                <w:u w:val="double"/>
              </w:rPr>
              <w:t>くじ番号</w:t>
            </w:r>
            <w:r w:rsidRPr="006F2C27">
              <w:rPr>
                <w:rFonts w:ascii="HGPｺﾞｼｯｸM" w:eastAsia="HGPｺﾞｼｯｸM" w:hint="eastAsia"/>
                <w:b/>
                <w:sz w:val="24"/>
                <w:szCs w:val="24"/>
                <w:u w:val="double"/>
              </w:rPr>
              <w:t>（任意の3桁の数字）を</w:t>
            </w:r>
            <w:r w:rsidR="00811BC0" w:rsidRPr="006F2C27">
              <w:rPr>
                <w:rFonts w:ascii="HGPｺﾞｼｯｸM" w:eastAsia="HGPｺﾞｼｯｸM" w:hint="eastAsia"/>
                <w:b/>
                <w:sz w:val="24"/>
                <w:szCs w:val="24"/>
                <w:u w:val="double"/>
              </w:rPr>
              <w:t>記入</w:t>
            </w:r>
            <w:r w:rsidR="00D371BA" w:rsidRPr="006F2C27">
              <w:rPr>
                <w:rFonts w:ascii="HGPｺﾞｼｯｸM" w:eastAsia="HGPｺﾞｼｯｸM" w:hint="eastAsia"/>
                <w:b/>
                <w:sz w:val="24"/>
                <w:szCs w:val="24"/>
                <w:u w:val="double"/>
              </w:rPr>
              <w:t>してください</w:t>
            </w:r>
            <w:r w:rsidR="00811BC0" w:rsidRPr="006F2C27">
              <w:rPr>
                <w:rFonts w:ascii="HGPｺﾞｼｯｸM" w:eastAsia="HGPｺﾞｼｯｸM" w:hint="eastAsia"/>
                <w:b/>
                <w:sz w:val="24"/>
                <w:szCs w:val="24"/>
                <w:u w:val="double"/>
              </w:rPr>
              <w:t>。</w:t>
            </w:r>
          </w:p>
          <w:p w:rsidR="00811BC0" w:rsidRPr="00040B60" w:rsidRDefault="00811BC0" w:rsidP="00C768AE">
            <w:pPr>
              <w:spacing w:line="276" w:lineRule="auto"/>
              <w:rPr>
                <w:rFonts w:ascii="HGPｺﾞｼｯｸM" w:eastAsia="HGPｺﾞｼｯｸM"/>
                <w:sz w:val="23"/>
                <w:szCs w:val="23"/>
              </w:rPr>
            </w:pPr>
            <w:r w:rsidRPr="00040B60">
              <w:rPr>
                <w:rFonts w:ascii="HGPｺﾞｼｯｸM" w:eastAsia="HGPｺﾞｼｯｸM" w:hint="eastAsia"/>
                <w:sz w:val="23"/>
                <w:szCs w:val="23"/>
              </w:rPr>
              <w:t>工事内訳書は従来の入札時に提出するものと同様に作成</w:t>
            </w:r>
            <w:r w:rsidR="006461D8" w:rsidRPr="00040B60">
              <w:rPr>
                <w:rFonts w:ascii="HGPｺﾞｼｯｸM" w:eastAsia="HGPｺﾞｼｯｸM" w:hint="eastAsia"/>
                <w:sz w:val="23"/>
                <w:szCs w:val="23"/>
              </w:rPr>
              <w:t>してください</w:t>
            </w:r>
            <w:r w:rsidRPr="00040B60">
              <w:rPr>
                <w:rFonts w:ascii="HGPｺﾞｼｯｸM" w:eastAsia="HGPｺﾞｼｯｸM" w:hint="eastAsia"/>
                <w:sz w:val="23"/>
                <w:szCs w:val="23"/>
              </w:rPr>
              <w:t>。</w:t>
            </w:r>
          </w:p>
        </w:tc>
      </w:tr>
      <w:tr w:rsidR="00811BC0" w:rsidRPr="0087570B" w:rsidTr="0087570B">
        <w:trPr>
          <w:trHeight w:val="186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811BC0" w:rsidRPr="00C768AE" w:rsidRDefault="0087570B" w:rsidP="00D371BA">
            <w:pPr>
              <w:spacing w:line="360" w:lineRule="auto"/>
              <w:jc w:val="center"/>
              <w:rPr>
                <w:rFonts w:ascii="HGPｺﾞｼｯｸM" w:eastAsia="HGPｺﾞｼｯｸM" w:hAnsi="ＭＳ ゴシック" w:cs="Times New Roman"/>
                <w:b/>
                <w:sz w:val="27"/>
                <w:szCs w:val="27"/>
              </w:rPr>
            </w:pPr>
            <w:r w:rsidRPr="00C768AE">
              <w:rPr>
                <w:rFonts w:ascii="HGPｺﾞｼｯｸM" w:eastAsia="HGPｺﾞｼｯｸM" w:hAnsi="ＭＳ ゴシック" w:cs="Times New Roman" w:hint="eastAsia"/>
                <w:b/>
                <w:sz w:val="27"/>
                <w:szCs w:val="27"/>
              </w:rPr>
              <w:t>４</w:t>
            </w:r>
          </w:p>
          <w:p w:rsidR="0087570B" w:rsidRPr="00C768AE" w:rsidRDefault="0087570B" w:rsidP="00D371BA">
            <w:pPr>
              <w:spacing w:line="360" w:lineRule="auto"/>
              <w:jc w:val="center"/>
              <w:rPr>
                <w:rFonts w:ascii="HGPｺﾞｼｯｸM" w:eastAsia="HGPｺﾞｼｯｸM" w:hAnsi="ＭＳ ゴシック" w:cs="Times New Roman"/>
                <w:b/>
                <w:sz w:val="27"/>
                <w:szCs w:val="27"/>
              </w:rPr>
            </w:pP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</w:tcPr>
          <w:p w:rsidR="00811BC0" w:rsidRPr="006F2C27" w:rsidRDefault="0087570B" w:rsidP="00D371BA">
            <w:pPr>
              <w:spacing w:line="360" w:lineRule="auto"/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6F2C27">
              <w:rPr>
                <w:rFonts w:ascii="HGPｺﾞｼｯｸM" w:eastAsia="HGPｺﾞｼｯｸM" w:hint="eastAsia"/>
                <w:b/>
                <w:sz w:val="24"/>
                <w:szCs w:val="24"/>
              </w:rPr>
              <w:t>入札書、工事内訳書の提出</w:t>
            </w:r>
          </w:p>
          <w:p w:rsidR="006F2C27" w:rsidRDefault="006F2C27" w:rsidP="006F2C27">
            <w:pPr>
              <w:spacing w:line="276" w:lineRule="auto"/>
              <w:rPr>
                <w:rFonts w:ascii="HGPｺﾞｼｯｸM" w:eastAsia="HGPｺﾞｼｯｸM"/>
                <w:sz w:val="24"/>
                <w:szCs w:val="24"/>
              </w:rPr>
            </w:pPr>
          </w:p>
          <w:p w:rsidR="006F2C27" w:rsidRDefault="006F2C27" w:rsidP="006F2C27">
            <w:pPr>
              <w:spacing w:line="276" w:lineRule="auto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●入札書は</w:t>
            </w:r>
          </w:p>
          <w:p w:rsidR="006F2C27" w:rsidRDefault="006F2C27" w:rsidP="006F2C27">
            <w:pPr>
              <w:spacing w:line="276" w:lineRule="auto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「電子入札併用用」の</w:t>
            </w:r>
          </w:p>
          <w:p w:rsidR="006F2C27" w:rsidRDefault="006F2C27" w:rsidP="006F2C27">
            <w:pPr>
              <w:spacing w:line="276" w:lineRule="auto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書式をお使いください。</w:t>
            </w:r>
          </w:p>
          <w:p w:rsidR="006F2C27" w:rsidRPr="006F2C27" w:rsidRDefault="006F2C27" w:rsidP="006F2C27">
            <w:pPr>
              <w:spacing w:line="276" w:lineRule="auto"/>
              <w:rPr>
                <w:rFonts w:ascii="HGPｺﾞｼｯｸM" w:eastAsia="HGPｺﾞｼｯｸM"/>
                <w:sz w:val="24"/>
                <w:szCs w:val="24"/>
              </w:rPr>
            </w:pPr>
            <w:r w:rsidRPr="006F2C27">
              <w:rPr>
                <w:rFonts w:ascii="HGPｺﾞｼｯｸM" w:eastAsia="HGPｺﾞｼｯｸM" w:hint="eastAsia"/>
                <w:sz w:val="24"/>
                <w:szCs w:val="24"/>
              </w:rPr>
              <w:t>（くじ番号記載欄があります）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70B" w:rsidRDefault="0087570B" w:rsidP="00D371BA">
            <w:pPr>
              <w:spacing w:line="276" w:lineRule="auto"/>
              <w:rPr>
                <w:rFonts w:ascii="HGPｺﾞｼｯｸM" w:eastAsia="HGPｺﾞｼｯｸM"/>
                <w:sz w:val="24"/>
                <w:szCs w:val="24"/>
              </w:rPr>
            </w:pPr>
            <w:r w:rsidRPr="0087570B">
              <w:rPr>
                <w:rFonts w:ascii="HGPｺﾞｼｯｸM" w:eastAsia="HGPｺﾞｼｯｸM" w:hint="eastAsia"/>
                <w:sz w:val="24"/>
                <w:szCs w:val="24"/>
              </w:rPr>
              <w:t>入札書受付期間に、入札書と工事内訳書を</w:t>
            </w:r>
            <w:r w:rsidR="00D371BA">
              <w:rPr>
                <w:rFonts w:ascii="HGPｺﾞｼｯｸM" w:eastAsia="HGPｺﾞｼｯｸM" w:hint="eastAsia"/>
                <w:sz w:val="24"/>
                <w:szCs w:val="24"/>
              </w:rPr>
              <w:t>封筒に</w:t>
            </w:r>
            <w:r w:rsidRPr="0087570B">
              <w:rPr>
                <w:rFonts w:ascii="HGPｺﾞｼｯｸM" w:eastAsia="HGPｺﾞｼｯｸM" w:hint="eastAsia"/>
                <w:sz w:val="24"/>
                <w:szCs w:val="24"/>
              </w:rPr>
              <w:t>封入し</w:t>
            </w:r>
            <w:r w:rsidR="00D371BA">
              <w:rPr>
                <w:rFonts w:ascii="HGPｺﾞｼｯｸM" w:eastAsia="HGPｺﾞｼｯｸM" w:hint="eastAsia"/>
                <w:sz w:val="24"/>
                <w:szCs w:val="24"/>
              </w:rPr>
              <w:t>て</w:t>
            </w:r>
            <w:r w:rsidRPr="0087570B">
              <w:rPr>
                <w:rFonts w:ascii="HGPｺﾞｼｯｸM" w:eastAsia="HGPｺﾞｼｯｸM" w:hint="eastAsia"/>
                <w:sz w:val="24"/>
                <w:szCs w:val="24"/>
              </w:rPr>
              <w:t>、</w:t>
            </w:r>
            <w:r w:rsidR="00D371BA">
              <w:rPr>
                <w:rFonts w:ascii="HGPｺﾞｼｯｸM" w:eastAsia="HGPｺﾞｼｯｸM" w:hint="eastAsia"/>
                <w:sz w:val="24"/>
                <w:szCs w:val="24"/>
              </w:rPr>
              <w:t>財政課</w:t>
            </w:r>
            <w:r w:rsidRPr="0087570B">
              <w:rPr>
                <w:rFonts w:ascii="HGPｺﾞｼｯｸM" w:eastAsia="HGPｺﾞｼｯｸM" w:hint="eastAsia"/>
                <w:sz w:val="24"/>
                <w:szCs w:val="24"/>
              </w:rPr>
              <w:t>に持参</w:t>
            </w:r>
            <w:r w:rsidR="00D371BA">
              <w:rPr>
                <w:rFonts w:ascii="HGPｺﾞｼｯｸM" w:eastAsia="HGPｺﾞｼｯｸM" w:hint="eastAsia"/>
                <w:sz w:val="24"/>
                <w:szCs w:val="24"/>
              </w:rPr>
              <w:t>してください</w:t>
            </w:r>
            <w:r w:rsidRPr="0087570B">
              <w:rPr>
                <w:rFonts w:ascii="HGPｺﾞｼｯｸM" w:eastAsia="HGPｺﾞｼｯｸM" w:hint="eastAsia"/>
                <w:sz w:val="24"/>
                <w:szCs w:val="24"/>
              </w:rPr>
              <w:t>。　郵送等は不可</w:t>
            </w:r>
            <w:r w:rsidR="00752515">
              <w:rPr>
                <w:rFonts w:ascii="HGPｺﾞｼｯｸM" w:eastAsia="HGPｺﾞｼｯｸM" w:hint="eastAsia"/>
                <w:sz w:val="24"/>
                <w:szCs w:val="24"/>
              </w:rPr>
              <w:t>です</w:t>
            </w:r>
            <w:r w:rsidR="00D371BA">
              <w:rPr>
                <w:rFonts w:ascii="HGPｺﾞｼｯｸM" w:eastAsia="HGPｺﾞｼｯｸM" w:hint="eastAsia"/>
                <w:sz w:val="24"/>
                <w:szCs w:val="24"/>
              </w:rPr>
              <w:t>。</w:t>
            </w:r>
          </w:p>
          <w:p w:rsidR="001E512A" w:rsidRPr="0087570B" w:rsidRDefault="001E512A" w:rsidP="001E512A">
            <w:pPr>
              <w:spacing w:line="80" w:lineRule="exact"/>
              <w:rPr>
                <w:rFonts w:ascii="HGPｺﾞｼｯｸM" w:eastAsia="HGPｺﾞｼｯｸM"/>
                <w:sz w:val="24"/>
                <w:szCs w:val="24"/>
              </w:rPr>
            </w:pPr>
          </w:p>
          <w:p w:rsidR="0087570B" w:rsidRPr="0087570B" w:rsidRDefault="001E512A" w:rsidP="001E512A">
            <w:pPr>
              <w:spacing w:line="276" w:lineRule="auto"/>
              <w:ind w:firstLineChars="100" w:firstLine="24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◎</w:t>
            </w:r>
            <w:r w:rsidR="0087570B" w:rsidRPr="0087570B">
              <w:rPr>
                <w:rFonts w:ascii="HGPｺﾞｼｯｸM" w:eastAsia="HGPｺﾞｼｯｸM" w:hint="eastAsia"/>
                <w:sz w:val="24"/>
                <w:szCs w:val="24"/>
              </w:rPr>
              <w:t>工事１件につき、１つの封筒に封入すること。</w:t>
            </w:r>
          </w:p>
          <w:p w:rsidR="0087570B" w:rsidRPr="0087570B" w:rsidRDefault="001E512A" w:rsidP="001E512A">
            <w:pPr>
              <w:spacing w:line="276" w:lineRule="auto"/>
              <w:ind w:firstLineChars="100" w:firstLine="24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◎</w:t>
            </w:r>
            <w:r w:rsidR="0087570B" w:rsidRPr="0087570B">
              <w:rPr>
                <w:rFonts w:ascii="HGPｺﾞｼｯｸM" w:eastAsia="HGPｺﾞｼｯｸM" w:hint="eastAsia"/>
                <w:sz w:val="24"/>
                <w:szCs w:val="24"/>
              </w:rPr>
              <w:t>封筒表面には「入札書在中」と記載すること。</w:t>
            </w:r>
          </w:p>
          <w:p w:rsidR="0087570B" w:rsidRPr="0087570B" w:rsidRDefault="001E512A" w:rsidP="001E512A">
            <w:pPr>
              <w:spacing w:line="276" w:lineRule="auto"/>
              <w:ind w:firstLineChars="100" w:firstLine="24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◎</w:t>
            </w:r>
            <w:r w:rsidR="0087570B" w:rsidRPr="0087570B">
              <w:rPr>
                <w:rFonts w:ascii="HGPｺﾞｼｯｸM" w:eastAsia="HGPｺﾞｼｯｸM" w:hint="eastAsia"/>
                <w:sz w:val="24"/>
                <w:szCs w:val="24"/>
              </w:rPr>
              <w:t>封筒裏面には「工事番号」、「工事名」、「施工地」、「開札日時」</w:t>
            </w:r>
          </w:p>
          <w:p w:rsidR="0087570B" w:rsidRPr="0087570B" w:rsidRDefault="0087570B" w:rsidP="00D371BA">
            <w:pPr>
              <w:spacing w:line="276" w:lineRule="auto"/>
              <w:rPr>
                <w:rFonts w:ascii="HGPｺﾞｼｯｸM" w:eastAsia="HGPｺﾞｼｯｸM"/>
                <w:sz w:val="24"/>
                <w:szCs w:val="24"/>
              </w:rPr>
            </w:pPr>
            <w:r w:rsidRPr="0087570B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1E512A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D371BA">
              <w:rPr>
                <w:rFonts w:ascii="HGPｺﾞｼｯｸM" w:eastAsia="HGPｺﾞｼｯｸM" w:hint="eastAsia"/>
                <w:sz w:val="24"/>
                <w:szCs w:val="24"/>
              </w:rPr>
              <w:t>「</w:t>
            </w:r>
            <w:r w:rsidRPr="0087570B">
              <w:rPr>
                <w:rFonts w:ascii="HGPｺﾞｼｯｸM" w:eastAsia="HGPｺﾞｼｯｸM" w:hint="eastAsia"/>
                <w:sz w:val="24"/>
                <w:szCs w:val="24"/>
              </w:rPr>
              <w:t>入札者の所在地</w:t>
            </w:r>
            <w:r w:rsidR="00D371BA">
              <w:rPr>
                <w:rFonts w:ascii="HGPｺﾞｼｯｸM" w:eastAsia="HGPｺﾞｼｯｸM" w:hint="eastAsia"/>
                <w:sz w:val="24"/>
                <w:szCs w:val="24"/>
              </w:rPr>
              <w:t>」</w:t>
            </w:r>
            <w:r w:rsidRPr="0087570B">
              <w:rPr>
                <w:rFonts w:ascii="HGPｺﾞｼｯｸM" w:eastAsia="HGPｺﾞｼｯｸM" w:hint="eastAsia"/>
                <w:sz w:val="24"/>
                <w:szCs w:val="24"/>
              </w:rPr>
              <w:t>、</w:t>
            </w:r>
            <w:r w:rsidR="00D371BA">
              <w:rPr>
                <w:rFonts w:ascii="HGPｺﾞｼｯｸM" w:eastAsia="HGPｺﾞｼｯｸM" w:hint="eastAsia"/>
                <w:sz w:val="24"/>
                <w:szCs w:val="24"/>
              </w:rPr>
              <w:t>「</w:t>
            </w:r>
            <w:r w:rsidRPr="0087570B">
              <w:rPr>
                <w:rFonts w:ascii="HGPｺﾞｼｯｸM" w:eastAsia="HGPｺﾞｼｯｸM" w:hint="eastAsia"/>
                <w:sz w:val="24"/>
                <w:szCs w:val="24"/>
              </w:rPr>
              <w:t>商号または名称</w:t>
            </w:r>
            <w:r w:rsidR="00D371BA">
              <w:rPr>
                <w:rFonts w:ascii="HGPｺﾞｼｯｸM" w:eastAsia="HGPｺﾞｼｯｸM" w:hint="eastAsia"/>
                <w:sz w:val="24"/>
                <w:szCs w:val="24"/>
              </w:rPr>
              <w:t>」</w:t>
            </w:r>
            <w:r w:rsidRPr="0087570B">
              <w:rPr>
                <w:rFonts w:ascii="HGPｺﾞｼｯｸM" w:eastAsia="HGPｺﾞｼｯｸM" w:hint="eastAsia"/>
                <w:sz w:val="24"/>
                <w:szCs w:val="24"/>
              </w:rPr>
              <w:t>を記載すること。</w:t>
            </w:r>
          </w:p>
          <w:p w:rsidR="00811BC0" w:rsidRPr="00997EAC" w:rsidRDefault="0087570B" w:rsidP="00D371BA">
            <w:pPr>
              <w:spacing w:line="480" w:lineRule="auto"/>
              <w:rPr>
                <w:rFonts w:ascii="HGPｺﾞｼｯｸM" w:eastAsia="HGPｺﾞｼｯｸM"/>
                <w:sz w:val="24"/>
                <w:szCs w:val="24"/>
              </w:rPr>
            </w:pPr>
            <w:r w:rsidRPr="00997EAC">
              <w:rPr>
                <w:rFonts w:ascii="HGPｺﾞｼｯｸM" w:eastAsia="HGPｺﾞｼｯｸM" w:hint="eastAsia"/>
                <w:b/>
                <w:color w:val="FF0000"/>
                <w:sz w:val="24"/>
                <w:szCs w:val="24"/>
              </w:rPr>
              <w:t>開札日の前日</w:t>
            </w:r>
            <w:r w:rsidR="003E0F64">
              <w:rPr>
                <w:rFonts w:ascii="HGPｺﾞｼｯｸM" w:eastAsia="HGPｺﾞｼｯｸM" w:hint="eastAsia"/>
                <w:b/>
                <w:color w:val="FF0000"/>
                <w:sz w:val="24"/>
                <w:szCs w:val="24"/>
              </w:rPr>
              <w:t>１２</w:t>
            </w:r>
            <w:r w:rsidRPr="00997EAC">
              <w:rPr>
                <w:rFonts w:ascii="HGPｺﾞｼｯｸM" w:eastAsia="HGPｺﾞｼｯｸM" w:hint="eastAsia"/>
                <w:b/>
                <w:color w:val="FF0000"/>
                <w:sz w:val="24"/>
                <w:szCs w:val="24"/>
              </w:rPr>
              <w:t>時</w:t>
            </w:r>
            <w:r w:rsidR="003E0F64">
              <w:rPr>
                <w:rFonts w:ascii="HGPｺﾞｼｯｸM" w:eastAsia="HGPｺﾞｼｯｸM" w:hint="eastAsia"/>
                <w:b/>
                <w:color w:val="FF0000"/>
                <w:sz w:val="24"/>
                <w:szCs w:val="24"/>
              </w:rPr>
              <w:t>（正午）</w:t>
            </w:r>
            <w:bookmarkStart w:id="0" w:name="_GoBack"/>
            <w:bookmarkEnd w:id="0"/>
            <w:r w:rsidRPr="00997EAC">
              <w:rPr>
                <w:rFonts w:ascii="HGPｺﾞｼｯｸM" w:eastAsia="HGPｺﾞｼｯｸM" w:hint="eastAsia"/>
                <w:b/>
                <w:color w:val="FF0000"/>
                <w:sz w:val="24"/>
                <w:szCs w:val="24"/>
              </w:rPr>
              <w:t>が</w:t>
            </w:r>
            <w:r w:rsidR="000F1190">
              <w:rPr>
                <w:rFonts w:ascii="HGPｺﾞｼｯｸM" w:eastAsia="HGPｺﾞｼｯｸM" w:hint="eastAsia"/>
                <w:b/>
                <w:color w:val="FF0000"/>
                <w:sz w:val="24"/>
                <w:szCs w:val="24"/>
              </w:rPr>
              <w:t>、</w:t>
            </w:r>
            <w:r w:rsidRPr="00997EAC">
              <w:rPr>
                <w:rFonts w:ascii="HGPｺﾞｼｯｸM" w:eastAsia="HGPｺﾞｼｯｸM" w:hint="eastAsia"/>
                <w:b/>
                <w:color w:val="FF0000"/>
                <w:sz w:val="24"/>
                <w:szCs w:val="24"/>
              </w:rPr>
              <w:t>入札書提出締切です。</w:t>
            </w:r>
          </w:p>
        </w:tc>
      </w:tr>
      <w:tr w:rsidR="00811BC0" w:rsidRPr="0087570B" w:rsidTr="0087570B">
        <w:trPr>
          <w:trHeight w:val="384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87570B" w:rsidRPr="00C768AE" w:rsidRDefault="0087570B" w:rsidP="00D371BA">
            <w:pPr>
              <w:spacing w:line="360" w:lineRule="auto"/>
              <w:jc w:val="center"/>
              <w:rPr>
                <w:rFonts w:ascii="HGPｺﾞｼｯｸM" w:eastAsia="HGPｺﾞｼｯｸM" w:hAnsi="ＭＳ ゴシック" w:cs="Times New Roman"/>
                <w:b/>
                <w:sz w:val="27"/>
                <w:szCs w:val="27"/>
              </w:rPr>
            </w:pPr>
            <w:r w:rsidRPr="00C768AE">
              <w:rPr>
                <w:rFonts w:ascii="HGPｺﾞｼｯｸM" w:eastAsia="HGPｺﾞｼｯｸM" w:hAnsi="ＭＳ ゴシック" w:cs="Times New Roman" w:hint="eastAsia"/>
                <w:b/>
                <w:sz w:val="27"/>
                <w:szCs w:val="27"/>
              </w:rPr>
              <w:t>５</w:t>
            </w: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</w:tcPr>
          <w:p w:rsidR="00811BC0" w:rsidRPr="006F2C27" w:rsidRDefault="0087570B" w:rsidP="00D371BA">
            <w:pPr>
              <w:spacing w:line="360" w:lineRule="auto"/>
              <w:rPr>
                <w:rFonts w:ascii="HGPｺﾞｼｯｸM" w:eastAsia="HGPｺﾞｼｯｸM" w:hAnsi="ＭＳ ゴシック" w:cs="Times New Roman"/>
                <w:b/>
                <w:sz w:val="26"/>
                <w:szCs w:val="26"/>
              </w:rPr>
            </w:pPr>
            <w:r w:rsidRPr="006F2C27">
              <w:rPr>
                <w:rFonts w:ascii="HGPｺﾞｼｯｸM" w:eastAsia="HGPｺﾞｼｯｸM" w:hint="eastAsia"/>
                <w:b/>
                <w:sz w:val="26"/>
                <w:szCs w:val="26"/>
              </w:rPr>
              <w:t>開</w:t>
            </w:r>
            <w:r w:rsidR="006F2C27">
              <w:rPr>
                <w:rFonts w:ascii="HGPｺﾞｼｯｸM" w:eastAsia="HGPｺﾞｼｯｸM" w:hint="eastAsia"/>
                <w:b/>
                <w:sz w:val="26"/>
                <w:szCs w:val="26"/>
              </w:rPr>
              <w:t xml:space="preserve">　</w:t>
            </w:r>
            <w:r w:rsidRPr="006F2C27">
              <w:rPr>
                <w:rFonts w:ascii="HGPｺﾞｼｯｸM" w:eastAsia="HGPｺﾞｼｯｸM" w:hint="eastAsia"/>
                <w:b/>
                <w:sz w:val="26"/>
                <w:szCs w:val="26"/>
              </w:rPr>
              <w:t>札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70B" w:rsidRPr="0087570B" w:rsidRDefault="00D371BA" w:rsidP="00D371BA">
            <w:pPr>
              <w:spacing w:line="276" w:lineRule="auto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開札時間以降に財政課で開札を行います。</w:t>
            </w:r>
          </w:p>
          <w:p w:rsidR="00811BC0" w:rsidRPr="00997EAC" w:rsidRDefault="001E512A" w:rsidP="006F2C27">
            <w:pPr>
              <w:spacing w:line="360" w:lineRule="auto"/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997EAC">
              <w:rPr>
                <w:rFonts w:ascii="HGPｺﾞｼｯｸM" w:eastAsia="HGPｺﾞｼｯｸM" w:hint="eastAsia"/>
                <w:b/>
                <w:color w:val="FF0000"/>
                <w:sz w:val="24"/>
                <w:szCs w:val="24"/>
              </w:rPr>
              <w:t>開札時間に</w:t>
            </w:r>
            <w:r w:rsidR="00C768AE" w:rsidRPr="00997EAC">
              <w:rPr>
                <w:rFonts w:ascii="HGPｺﾞｼｯｸM" w:eastAsia="HGPｺﾞｼｯｸM" w:hint="eastAsia"/>
                <w:b/>
                <w:color w:val="FF0000"/>
                <w:sz w:val="24"/>
                <w:szCs w:val="24"/>
              </w:rPr>
              <w:t>、</w:t>
            </w:r>
            <w:r w:rsidRPr="00997EAC">
              <w:rPr>
                <w:rFonts w:ascii="HGPｺﾞｼｯｸM" w:eastAsia="HGPｺﾞｼｯｸM" w:hint="eastAsia"/>
                <w:b/>
                <w:color w:val="FF0000"/>
                <w:sz w:val="24"/>
                <w:szCs w:val="24"/>
              </w:rPr>
              <w:t>市役所に</w:t>
            </w:r>
            <w:r w:rsidR="0087570B" w:rsidRPr="00997EAC">
              <w:rPr>
                <w:rFonts w:ascii="HGPｺﾞｼｯｸM" w:eastAsia="HGPｺﾞｼｯｸM" w:hint="eastAsia"/>
                <w:b/>
                <w:color w:val="FF0000"/>
                <w:sz w:val="24"/>
                <w:szCs w:val="24"/>
              </w:rPr>
              <w:t>来ていただく必要はありません。</w:t>
            </w:r>
          </w:p>
        </w:tc>
      </w:tr>
      <w:tr w:rsidR="00811BC0" w:rsidRPr="0087570B" w:rsidTr="0087570B">
        <w:trPr>
          <w:trHeight w:val="298"/>
        </w:trPr>
        <w:tc>
          <w:tcPr>
            <w:tcW w:w="760" w:type="dxa"/>
            <w:tcBorders>
              <w:top w:val="single" w:sz="4" w:space="0" w:color="auto"/>
            </w:tcBorders>
          </w:tcPr>
          <w:p w:rsidR="00811BC0" w:rsidRPr="00C768AE" w:rsidRDefault="0087570B" w:rsidP="00D371BA">
            <w:pPr>
              <w:spacing w:line="360" w:lineRule="auto"/>
              <w:jc w:val="center"/>
              <w:rPr>
                <w:rFonts w:ascii="HGPｺﾞｼｯｸM" w:eastAsia="HGPｺﾞｼｯｸM" w:hAnsi="ＭＳ ゴシック" w:cs="Times New Roman"/>
                <w:b/>
                <w:sz w:val="27"/>
                <w:szCs w:val="27"/>
              </w:rPr>
            </w:pPr>
            <w:r w:rsidRPr="00C768AE">
              <w:rPr>
                <w:rFonts w:ascii="HGPｺﾞｼｯｸM" w:eastAsia="HGPｺﾞｼｯｸM" w:hAnsi="ＭＳ ゴシック" w:cs="Times New Roman" w:hint="eastAsia"/>
                <w:b/>
                <w:sz w:val="27"/>
                <w:szCs w:val="27"/>
              </w:rPr>
              <w:t>６</w:t>
            </w:r>
          </w:p>
        </w:tc>
        <w:tc>
          <w:tcPr>
            <w:tcW w:w="3034" w:type="dxa"/>
            <w:tcBorders>
              <w:top w:val="single" w:sz="4" w:space="0" w:color="auto"/>
            </w:tcBorders>
          </w:tcPr>
          <w:p w:rsidR="0087570B" w:rsidRPr="006F2C27" w:rsidRDefault="0087570B" w:rsidP="00D371BA">
            <w:pPr>
              <w:spacing w:line="360" w:lineRule="auto"/>
              <w:rPr>
                <w:rFonts w:ascii="HGPｺﾞｼｯｸM" w:eastAsia="HGPｺﾞｼｯｸM"/>
                <w:b/>
                <w:sz w:val="26"/>
                <w:szCs w:val="26"/>
              </w:rPr>
            </w:pPr>
            <w:r w:rsidRPr="006F2C27">
              <w:rPr>
                <w:rFonts w:ascii="HGPｺﾞｼｯｸM" w:eastAsia="HGPｺﾞｼｯｸM" w:hint="eastAsia"/>
                <w:b/>
                <w:sz w:val="26"/>
                <w:szCs w:val="26"/>
              </w:rPr>
              <w:t>再</w:t>
            </w:r>
            <w:r w:rsidR="006F2C27">
              <w:rPr>
                <w:rFonts w:ascii="HGPｺﾞｼｯｸM" w:eastAsia="HGPｺﾞｼｯｸM" w:hint="eastAsia"/>
                <w:b/>
                <w:sz w:val="26"/>
                <w:szCs w:val="26"/>
              </w:rPr>
              <w:t xml:space="preserve"> </w:t>
            </w:r>
            <w:r w:rsidRPr="006F2C27">
              <w:rPr>
                <w:rFonts w:ascii="HGPｺﾞｼｯｸM" w:eastAsia="HGPｺﾞｼｯｸM" w:hint="eastAsia"/>
                <w:b/>
                <w:sz w:val="26"/>
                <w:szCs w:val="26"/>
              </w:rPr>
              <w:t>入</w:t>
            </w:r>
            <w:r w:rsidR="006F2C27">
              <w:rPr>
                <w:rFonts w:ascii="HGPｺﾞｼｯｸM" w:eastAsia="HGPｺﾞｼｯｸM" w:hint="eastAsia"/>
                <w:b/>
                <w:sz w:val="26"/>
                <w:szCs w:val="26"/>
              </w:rPr>
              <w:t xml:space="preserve"> </w:t>
            </w:r>
            <w:r w:rsidRPr="006F2C27">
              <w:rPr>
                <w:rFonts w:ascii="HGPｺﾞｼｯｸM" w:eastAsia="HGPｺﾞｼｯｸM" w:hint="eastAsia"/>
                <w:b/>
                <w:sz w:val="26"/>
                <w:szCs w:val="26"/>
              </w:rPr>
              <w:t xml:space="preserve">札　</w:t>
            </w:r>
          </w:p>
          <w:p w:rsidR="00811BC0" w:rsidRPr="006F2C27" w:rsidRDefault="00D371BA" w:rsidP="006F2C27">
            <w:pPr>
              <w:spacing w:line="360" w:lineRule="auto"/>
              <w:rPr>
                <w:rFonts w:ascii="HGPｺﾞｼｯｸM" w:eastAsia="HGPｺﾞｼｯｸM" w:hAnsi="ＭＳ ゴシック" w:cs="Times New Roman"/>
                <w:sz w:val="22"/>
              </w:rPr>
            </w:pPr>
            <w:r w:rsidRPr="006F2C27">
              <w:rPr>
                <w:rFonts w:ascii="HGPｺﾞｼｯｸM" w:eastAsia="HGPｺﾞｼｯｸM" w:hint="eastAsia"/>
                <w:sz w:val="22"/>
              </w:rPr>
              <w:t>（</w:t>
            </w:r>
            <w:r w:rsidR="0087570B" w:rsidRPr="006F2C27">
              <w:rPr>
                <w:rFonts w:ascii="HGPｺﾞｼｯｸM" w:eastAsia="HGPｺﾞｼｯｸM" w:hint="eastAsia"/>
                <w:sz w:val="22"/>
              </w:rPr>
              <w:t>予定価格事後公表の</w:t>
            </w:r>
            <w:r w:rsidRPr="006F2C27">
              <w:rPr>
                <w:rFonts w:ascii="HGPｺﾞｼｯｸM" w:eastAsia="HGPｺﾞｼｯｸM" w:hint="eastAsia"/>
                <w:sz w:val="22"/>
              </w:rPr>
              <w:t>場合）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:rsidR="0087570B" w:rsidRPr="0087570B" w:rsidRDefault="0087570B" w:rsidP="00D371BA">
            <w:pPr>
              <w:spacing w:line="276" w:lineRule="auto"/>
              <w:rPr>
                <w:rFonts w:ascii="HGPｺﾞｼｯｸM" w:eastAsia="HGPｺﾞｼｯｸM"/>
                <w:sz w:val="24"/>
                <w:szCs w:val="24"/>
              </w:rPr>
            </w:pPr>
            <w:r w:rsidRPr="0087570B">
              <w:rPr>
                <w:rFonts w:ascii="HGPｺﾞｼｯｸM" w:eastAsia="HGPｺﾞｼｯｸM" w:hint="eastAsia"/>
                <w:sz w:val="24"/>
                <w:szCs w:val="24"/>
              </w:rPr>
              <w:t>再入札となった場合、財政課から電話連絡をします。</w:t>
            </w:r>
          </w:p>
          <w:p w:rsidR="00811BC0" w:rsidRPr="0087570B" w:rsidRDefault="0087570B" w:rsidP="00D371BA">
            <w:pPr>
              <w:spacing w:line="276" w:lineRule="auto"/>
              <w:rPr>
                <w:rFonts w:ascii="HGPｺﾞｼｯｸM" w:eastAsia="HGPｺﾞｼｯｸM"/>
                <w:sz w:val="24"/>
                <w:szCs w:val="24"/>
              </w:rPr>
            </w:pPr>
            <w:r w:rsidRPr="0087570B">
              <w:rPr>
                <w:rFonts w:ascii="HGPｺﾞｼｯｸM" w:eastAsia="HGPｺﾞｼｯｸM" w:hint="eastAsia"/>
                <w:sz w:val="24"/>
                <w:szCs w:val="24"/>
              </w:rPr>
              <w:t>再入札書提出期限（開札日の午後を予定しています）までに、封入した再入札書を財政課に提出してください。　郵送等は不可です。</w:t>
            </w:r>
          </w:p>
        </w:tc>
      </w:tr>
      <w:tr w:rsidR="00C768AE" w:rsidRPr="0087570B" w:rsidTr="0087570B">
        <w:trPr>
          <w:trHeight w:val="298"/>
        </w:trPr>
        <w:tc>
          <w:tcPr>
            <w:tcW w:w="760" w:type="dxa"/>
            <w:tcBorders>
              <w:top w:val="single" w:sz="4" w:space="0" w:color="auto"/>
            </w:tcBorders>
          </w:tcPr>
          <w:p w:rsidR="00C768AE" w:rsidRPr="00C768AE" w:rsidRDefault="00C768AE" w:rsidP="00D371BA">
            <w:pPr>
              <w:spacing w:line="360" w:lineRule="auto"/>
              <w:jc w:val="center"/>
              <w:rPr>
                <w:rFonts w:ascii="HGPｺﾞｼｯｸM" w:eastAsia="HGPｺﾞｼｯｸM" w:hAnsi="ＭＳ ゴシック" w:cs="Times New Roman"/>
                <w:b/>
                <w:sz w:val="27"/>
                <w:szCs w:val="27"/>
              </w:rPr>
            </w:pPr>
            <w:r w:rsidRPr="00C768AE">
              <w:rPr>
                <w:rFonts w:ascii="HGPｺﾞｼｯｸM" w:eastAsia="HGPｺﾞｼｯｸM" w:hAnsi="ＭＳ ゴシック" w:cs="Times New Roman" w:hint="eastAsia"/>
                <w:b/>
                <w:sz w:val="27"/>
                <w:szCs w:val="27"/>
              </w:rPr>
              <w:t>７</w:t>
            </w:r>
          </w:p>
        </w:tc>
        <w:tc>
          <w:tcPr>
            <w:tcW w:w="3034" w:type="dxa"/>
            <w:tcBorders>
              <w:top w:val="single" w:sz="4" w:space="0" w:color="auto"/>
            </w:tcBorders>
          </w:tcPr>
          <w:p w:rsidR="00C768AE" w:rsidRPr="006F2C27" w:rsidRDefault="00C768AE" w:rsidP="00D371BA">
            <w:pPr>
              <w:spacing w:line="360" w:lineRule="auto"/>
              <w:rPr>
                <w:rFonts w:ascii="HGPｺﾞｼｯｸM" w:eastAsia="HGPｺﾞｼｯｸM"/>
                <w:b/>
                <w:sz w:val="26"/>
                <w:szCs w:val="26"/>
              </w:rPr>
            </w:pPr>
            <w:r w:rsidRPr="006F2C27">
              <w:rPr>
                <w:rFonts w:ascii="HGPｺﾞｼｯｸM" w:eastAsia="HGPｺﾞｼｯｸM" w:hint="eastAsia"/>
                <w:b/>
                <w:sz w:val="26"/>
                <w:szCs w:val="26"/>
              </w:rPr>
              <w:t>入札結果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:rsidR="00C768AE" w:rsidRDefault="00C768AE" w:rsidP="00D65158">
            <w:pPr>
              <w:spacing w:line="276" w:lineRule="auto"/>
              <w:rPr>
                <w:rFonts w:ascii="HGPｺﾞｼｯｸM" w:eastAsia="HGPｺﾞｼｯｸM"/>
                <w:sz w:val="24"/>
                <w:szCs w:val="24"/>
              </w:rPr>
            </w:pPr>
            <w:r w:rsidRPr="0087570B">
              <w:rPr>
                <w:rFonts w:ascii="HGPｺﾞｼｯｸM" w:eastAsia="HGPｺﾞｼｯｸM" w:hint="eastAsia"/>
                <w:sz w:val="24"/>
                <w:szCs w:val="24"/>
              </w:rPr>
              <w:t>落札者には財政課から電話連絡をいたします。</w:t>
            </w:r>
          </w:p>
          <w:p w:rsidR="00C768AE" w:rsidRPr="0087570B" w:rsidRDefault="00C768AE" w:rsidP="00D65158">
            <w:pPr>
              <w:spacing w:line="276" w:lineRule="auto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落札者、落札金額を南魚沼市ホームページに掲載します。</w:t>
            </w:r>
          </w:p>
        </w:tc>
      </w:tr>
      <w:tr w:rsidR="00811BC0" w:rsidRPr="0087570B" w:rsidTr="0087570B">
        <w:trPr>
          <w:trHeight w:val="298"/>
        </w:trPr>
        <w:tc>
          <w:tcPr>
            <w:tcW w:w="760" w:type="dxa"/>
            <w:tcBorders>
              <w:top w:val="single" w:sz="4" w:space="0" w:color="auto"/>
            </w:tcBorders>
          </w:tcPr>
          <w:p w:rsidR="00811BC0" w:rsidRPr="00C768AE" w:rsidRDefault="00C768AE" w:rsidP="00D371BA">
            <w:pPr>
              <w:spacing w:line="360" w:lineRule="auto"/>
              <w:jc w:val="center"/>
              <w:rPr>
                <w:rFonts w:ascii="HGPｺﾞｼｯｸM" w:eastAsia="HGPｺﾞｼｯｸM" w:hAnsi="ＭＳ ゴシック" w:cs="Times New Roman"/>
                <w:b/>
                <w:sz w:val="27"/>
                <w:szCs w:val="27"/>
              </w:rPr>
            </w:pPr>
            <w:r w:rsidRPr="00C768AE">
              <w:rPr>
                <w:rFonts w:ascii="HGPｺﾞｼｯｸM" w:eastAsia="HGPｺﾞｼｯｸM" w:hAnsi="ＭＳ ゴシック" w:cs="Times New Roman" w:hint="eastAsia"/>
                <w:b/>
                <w:sz w:val="27"/>
                <w:szCs w:val="27"/>
              </w:rPr>
              <w:t>８</w:t>
            </w:r>
          </w:p>
        </w:tc>
        <w:tc>
          <w:tcPr>
            <w:tcW w:w="3034" w:type="dxa"/>
            <w:tcBorders>
              <w:top w:val="single" w:sz="4" w:space="0" w:color="auto"/>
            </w:tcBorders>
          </w:tcPr>
          <w:p w:rsidR="00811BC0" w:rsidRPr="006F2C27" w:rsidRDefault="0087570B" w:rsidP="00D371BA">
            <w:pPr>
              <w:spacing w:line="360" w:lineRule="auto"/>
              <w:rPr>
                <w:rFonts w:ascii="HGPｺﾞｼｯｸM" w:eastAsia="HGPｺﾞｼｯｸM" w:hAnsi="ＭＳ ゴシック" w:cs="Times New Roman"/>
                <w:b/>
                <w:sz w:val="26"/>
                <w:szCs w:val="26"/>
              </w:rPr>
            </w:pPr>
            <w:r w:rsidRPr="006F2C27">
              <w:rPr>
                <w:rFonts w:ascii="HGPｺﾞｼｯｸM" w:eastAsia="HGPｺﾞｼｯｸM" w:hint="eastAsia"/>
                <w:b/>
                <w:sz w:val="26"/>
                <w:szCs w:val="26"/>
              </w:rPr>
              <w:t>契</w:t>
            </w:r>
            <w:r w:rsidR="006F2C27">
              <w:rPr>
                <w:rFonts w:ascii="HGPｺﾞｼｯｸM" w:eastAsia="HGPｺﾞｼｯｸM" w:hint="eastAsia"/>
                <w:b/>
                <w:sz w:val="26"/>
                <w:szCs w:val="26"/>
              </w:rPr>
              <w:t xml:space="preserve"> </w:t>
            </w:r>
            <w:r w:rsidRPr="006F2C27">
              <w:rPr>
                <w:rFonts w:ascii="HGPｺﾞｼｯｸM" w:eastAsia="HGPｺﾞｼｯｸM" w:hint="eastAsia"/>
                <w:b/>
                <w:sz w:val="26"/>
                <w:szCs w:val="26"/>
              </w:rPr>
              <w:t>約</w:t>
            </w:r>
            <w:r w:rsidR="006F2C27">
              <w:rPr>
                <w:rFonts w:ascii="HGPｺﾞｼｯｸM" w:eastAsia="HGPｺﾞｼｯｸM" w:hint="eastAsia"/>
                <w:b/>
                <w:sz w:val="26"/>
                <w:szCs w:val="26"/>
              </w:rPr>
              <w:t xml:space="preserve"> </w:t>
            </w:r>
            <w:r w:rsidRPr="006F2C27">
              <w:rPr>
                <w:rFonts w:ascii="HGPｺﾞｼｯｸM" w:eastAsia="HGPｺﾞｼｯｸM" w:hint="eastAsia"/>
                <w:b/>
                <w:sz w:val="26"/>
                <w:szCs w:val="26"/>
              </w:rPr>
              <w:t>書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:rsidR="00811BC0" w:rsidRPr="0087570B" w:rsidRDefault="0087570B" w:rsidP="00D371BA">
            <w:pPr>
              <w:spacing w:line="360" w:lineRule="auto"/>
              <w:rPr>
                <w:rFonts w:ascii="HGPｺﾞｼｯｸM" w:eastAsia="HGPｺﾞｼｯｸM" w:hAnsi="ＭＳ ゴシック" w:cs="Times New Roman"/>
                <w:sz w:val="24"/>
                <w:szCs w:val="24"/>
              </w:rPr>
            </w:pPr>
            <w:r w:rsidRPr="0087570B">
              <w:rPr>
                <w:rFonts w:ascii="HGPｺﾞｼｯｸM" w:eastAsia="HGPｺﾞｼｯｸM" w:hint="eastAsia"/>
                <w:sz w:val="24"/>
                <w:szCs w:val="24"/>
              </w:rPr>
              <w:t>落札者にメールで送信します。</w:t>
            </w:r>
          </w:p>
        </w:tc>
      </w:tr>
    </w:tbl>
    <w:p w:rsidR="00F31A27" w:rsidRPr="00D371BA" w:rsidRDefault="00F31A27" w:rsidP="006F2C27">
      <w:pPr>
        <w:spacing w:line="80" w:lineRule="exact"/>
        <w:rPr>
          <w:sz w:val="16"/>
          <w:szCs w:val="16"/>
        </w:rPr>
      </w:pPr>
    </w:p>
    <w:sectPr w:rsidR="00F31A27" w:rsidRPr="00D371BA" w:rsidSect="00D371BA">
      <w:pgSz w:w="11906" w:h="16838"/>
      <w:pgMar w:top="624" w:right="720" w:bottom="39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87"/>
    <w:rsid w:val="00040B60"/>
    <w:rsid w:val="000F1190"/>
    <w:rsid w:val="001E512A"/>
    <w:rsid w:val="001F304C"/>
    <w:rsid w:val="003E0F64"/>
    <w:rsid w:val="006461D8"/>
    <w:rsid w:val="006F2C27"/>
    <w:rsid w:val="00752515"/>
    <w:rsid w:val="00811BC0"/>
    <w:rsid w:val="0087570B"/>
    <w:rsid w:val="00983EC2"/>
    <w:rsid w:val="00997EAC"/>
    <w:rsid w:val="00A91187"/>
    <w:rsid w:val="00AE5E57"/>
    <w:rsid w:val="00C768AE"/>
    <w:rsid w:val="00CF18FC"/>
    <w:rsid w:val="00D371BA"/>
    <w:rsid w:val="00D65158"/>
    <w:rsid w:val="00EF0986"/>
    <w:rsid w:val="00F3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64EE4BE-D7A1-4D85-96C1-071D0AD6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F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0F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南雲　史野</dc:creator>
  <cp:lastModifiedBy>田村　晃</cp:lastModifiedBy>
  <cp:revision>19</cp:revision>
  <cp:lastPrinted>2018-04-11T08:27:00Z</cp:lastPrinted>
  <dcterms:created xsi:type="dcterms:W3CDTF">2013-11-28T02:09:00Z</dcterms:created>
  <dcterms:modified xsi:type="dcterms:W3CDTF">2018-04-11T08:27:00Z</dcterms:modified>
</cp:coreProperties>
</file>